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EC" w:rsidRPr="00163A7D" w:rsidRDefault="00E357EC" w:rsidP="00E357EC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163A7D">
        <w:rPr>
          <w:rFonts w:hint="eastAsia"/>
          <w:b/>
          <w:sz w:val="32"/>
          <w:szCs w:val="24"/>
        </w:rPr>
        <w:t>清华大学首都区域</w:t>
      </w:r>
      <w:r w:rsidRPr="00163A7D">
        <w:rPr>
          <w:b/>
          <w:sz w:val="32"/>
          <w:szCs w:val="24"/>
        </w:rPr>
        <w:t>空间规划研究北京市重点实验室</w:t>
      </w:r>
    </w:p>
    <w:p w:rsidR="003E1FBB" w:rsidRPr="00163A7D" w:rsidRDefault="00E357EC" w:rsidP="00E357EC">
      <w:pPr>
        <w:jc w:val="center"/>
        <w:rPr>
          <w:b/>
          <w:sz w:val="32"/>
          <w:szCs w:val="24"/>
        </w:rPr>
      </w:pPr>
      <w:r w:rsidRPr="00163A7D">
        <w:rPr>
          <w:rFonts w:hint="eastAsia"/>
          <w:b/>
          <w:sz w:val="32"/>
          <w:szCs w:val="24"/>
        </w:rPr>
        <w:t>开放课题申请</w:t>
      </w:r>
      <w:r w:rsidR="00710EEC">
        <w:rPr>
          <w:b/>
          <w:sz w:val="32"/>
          <w:szCs w:val="24"/>
        </w:rPr>
        <w:t>指</w:t>
      </w:r>
      <w:r w:rsidR="00B224AF">
        <w:rPr>
          <w:rFonts w:hint="eastAsia"/>
          <w:b/>
          <w:sz w:val="32"/>
          <w:szCs w:val="24"/>
        </w:rPr>
        <w:t>南</w:t>
      </w:r>
    </w:p>
    <w:p w:rsidR="00E357EC" w:rsidRPr="00E357EC" w:rsidRDefault="00E357EC" w:rsidP="003E1FBB">
      <w:pPr>
        <w:rPr>
          <w:sz w:val="24"/>
          <w:szCs w:val="24"/>
        </w:rPr>
      </w:pPr>
    </w:p>
    <w:p w:rsidR="00E357EC" w:rsidRPr="00E357EC" w:rsidRDefault="00E357EC" w:rsidP="003E1FBB">
      <w:pPr>
        <w:rPr>
          <w:sz w:val="24"/>
          <w:szCs w:val="24"/>
        </w:rPr>
      </w:pPr>
    </w:p>
    <w:p w:rsidR="003E1FBB" w:rsidRPr="00710EEC" w:rsidRDefault="003E1FBB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为促进学术交流和学科交叉，充分利用本实验室的科研经费和研究条件，现面向社会公开发布《第一期清华大学首都区域</w:t>
      </w:r>
      <w:r w:rsidRPr="00E357EC">
        <w:rPr>
          <w:sz w:val="24"/>
          <w:szCs w:val="24"/>
        </w:rPr>
        <w:t>空间规划研究北京市重点实验室</w:t>
      </w:r>
      <w:r w:rsidRPr="00E357EC">
        <w:rPr>
          <w:rFonts w:hint="eastAsia"/>
          <w:sz w:val="24"/>
          <w:szCs w:val="24"/>
        </w:rPr>
        <w:t>开放课题申请指南》。</w:t>
      </w:r>
    </w:p>
    <w:p w:rsidR="00CE10C0" w:rsidRDefault="00DF1276" w:rsidP="00E357EC">
      <w:pPr>
        <w:spacing w:beforeLines="50" w:before="156" w:line="360" w:lineRule="auto"/>
        <w:ind w:firstLineChars="200" w:firstLine="482"/>
        <w:rPr>
          <w:b/>
          <w:sz w:val="24"/>
          <w:szCs w:val="24"/>
        </w:rPr>
      </w:pPr>
      <w:r w:rsidRPr="00E357EC">
        <w:rPr>
          <w:rFonts w:hint="eastAsia"/>
          <w:b/>
          <w:sz w:val="24"/>
          <w:szCs w:val="24"/>
        </w:rPr>
        <w:t>一</w:t>
      </w:r>
      <w:r w:rsidRPr="00E357EC">
        <w:rPr>
          <w:b/>
          <w:sz w:val="24"/>
          <w:szCs w:val="24"/>
        </w:rPr>
        <w:t>、支持研究</w:t>
      </w:r>
      <w:r w:rsidRPr="00E357EC">
        <w:rPr>
          <w:rFonts w:hint="eastAsia"/>
          <w:b/>
          <w:sz w:val="24"/>
          <w:szCs w:val="24"/>
        </w:rPr>
        <w:t>领域</w:t>
      </w:r>
    </w:p>
    <w:p w:rsidR="00716AA0" w:rsidRPr="00E357EC" w:rsidRDefault="00716AA0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sz w:val="24"/>
          <w:szCs w:val="24"/>
        </w:rPr>
        <w:t>1</w:t>
      </w:r>
      <w:r w:rsidRPr="00E357EC">
        <w:rPr>
          <w:rFonts w:hint="eastAsia"/>
          <w:sz w:val="24"/>
          <w:szCs w:val="24"/>
        </w:rPr>
        <w:t>、特大</w:t>
      </w:r>
      <w:r w:rsidRPr="00E357EC">
        <w:rPr>
          <w:sz w:val="24"/>
          <w:szCs w:val="24"/>
        </w:rPr>
        <w:t>城市地区</w:t>
      </w:r>
      <w:r w:rsidRPr="00E357EC">
        <w:rPr>
          <w:rFonts w:hint="eastAsia"/>
          <w:sz w:val="24"/>
          <w:szCs w:val="24"/>
        </w:rPr>
        <w:t>空间</w:t>
      </w:r>
      <w:r w:rsidRPr="00E357EC">
        <w:rPr>
          <w:sz w:val="24"/>
          <w:szCs w:val="24"/>
        </w:rPr>
        <w:t>治理</w:t>
      </w:r>
      <w:r w:rsidR="00E357EC">
        <w:rPr>
          <w:rFonts w:hint="eastAsia"/>
          <w:sz w:val="24"/>
          <w:szCs w:val="24"/>
        </w:rPr>
        <w:t>研究</w:t>
      </w:r>
      <w:r w:rsidRPr="00E357EC">
        <w:rPr>
          <w:rFonts w:hint="eastAsia"/>
          <w:sz w:val="24"/>
          <w:szCs w:val="24"/>
        </w:rPr>
        <w:t>：</w:t>
      </w:r>
      <w:r w:rsidR="00BF3115" w:rsidRPr="00E357EC">
        <w:rPr>
          <w:rFonts w:hint="eastAsia"/>
          <w:sz w:val="24"/>
          <w:szCs w:val="24"/>
        </w:rPr>
        <w:t>全球特大</w:t>
      </w:r>
      <w:r w:rsidR="00BF3115" w:rsidRPr="00E357EC">
        <w:rPr>
          <w:sz w:val="24"/>
          <w:szCs w:val="24"/>
        </w:rPr>
        <w:t>城市地区</w:t>
      </w:r>
      <w:r w:rsidR="00BF3115" w:rsidRPr="00E357EC">
        <w:rPr>
          <w:rFonts w:hint="eastAsia"/>
          <w:sz w:val="24"/>
          <w:szCs w:val="24"/>
        </w:rPr>
        <w:t>与</w:t>
      </w:r>
      <w:r w:rsidR="00BF3115" w:rsidRPr="00E357EC">
        <w:rPr>
          <w:sz w:val="24"/>
          <w:szCs w:val="24"/>
        </w:rPr>
        <w:t>京津冀地区的</w:t>
      </w:r>
      <w:r w:rsidR="00BF3115" w:rsidRPr="00E357EC">
        <w:rPr>
          <w:rFonts w:hint="eastAsia"/>
          <w:sz w:val="24"/>
          <w:szCs w:val="24"/>
        </w:rPr>
        <w:t>空间</w:t>
      </w:r>
      <w:r w:rsidR="00BF3115" w:rsidRPr="00E357EC">
        <w:rPr>
          <w:sz w:val="24"/>
          <w:szCs w:val="24"/>
        </w:rPr>
        <w:t>发展观察</w:t>
      </w:r>
      <w:r w:rsidR="00BF3115" w:rsidRPr="00E357EC">
        <w:rPr>
          <w:rFonts w:hint="eastAsia"/>
          <w:sz w:val="24"/>
          <w:szCs w:val="24"/>
        </w:rPr>
        <w:t>和</w:t>
      </w:r>
      <w:r w:rsidR="00BF3115" w:rsidRPr="00E357EC">
        <w:rPr>
          <w:sz w:val="24"/>
          <w:szCs w:val="24"/>
        </w:rPr>
        <w:t>比较</w:t>
      </w:r>
      <w:r w:rsidR="00CE10C0" w:rsidRPr="00E357EC">
        <w:rPr>
          <w:rFonts w:hint="eastAsia"/>
          <w:sz w:val="24"/>
          <w:szCs w:val="24"/>
        </w:rPr>
        <w:t>研究</w:t>
      </w:r>
      <w:r w:rsidR="00BF3115" w:rsidRPr="00E357EC">
        <w:rPr>
          <w:rFonts w:hint="eastAsia"/>
          <w:sz w:val="24"/>
          <w:szCs w:val="24"/>
        </w:rPr>
        <w:t>，京津冀</w:t>
      </w:r>
      <w:r w:rsidR="00BF3115" w:rsidRPr="00E357EC">
        <w:rPr>
          <w:sz w:val="24"/>
          <w:szCs w:val="24"/>
        </w:rPr>
        <w:t>特大城市地区土地、交通、产业</w:t>
      </w:r>
      <w:r w:rsidR="00BF3115" w:rsidRPr="00E357EC">
        <w:rPr>
          <w:rFonts w:hint="eastAsia"/>
          <w:sz w:val="24"/>
          <w:szCs w:val="24"/>
        </w:rPr>
        <w:t>、</w:t>
      </w:r>
      <w:r w:rsidR="00BF3115" w:rsidRPr="00E357EC">
        <w:rPr>
          <w:sz w:val="24"/>
          <w:szCs w:val="24"/>
        </w:rPr>
        <w:t>生态</w:t>
      </w:r>
      <w:r w:rsidR="00BF3115" w:rsidRPr="00E357EC">
        <w:rPr>
          <w:rFonts w:hint="eastAsia"/>
          <w:sz w:val="24"/>
          <w:szCs w:val="24"/>
        </w:rPr>
        <w:t>等空间</w:t>
      </w:r>
      <w:r w:rsidR="00BF3115" w:rsidRPr="00E357EC">
        <w:rPr>
          <w:sz w:val="24"/>
          <w:szCs w:val="24"/>
        </w:rPr>
        <w:t>治理手段</w:t>
      </w:r>
      <w:r w:rsidR="00BF3115" w:rsidRPr="00E357EC">
        <w:rPr>
          <w:rFonts w:hint="eastAsia"/>
          <w:sz w:val="24"/>
          <w:szCs w:val="24"/>
        </w:rPr>
        <w:t>研究</w:t>
      </w:r>
      <w:r w:rsidR="00E859B8" w:rsidRPr="00E357EC">
        <w:rPr>
          <w:rFonts w:hint="eastAsia"/>
          <w:sz w:val="24"/>
          <w:szCs w:val="24"/>
        </w:rPr>
        <w:t>等</w:t>
      </w:r>
      <w:r w:rsidR="00BF3115" w:rsidRPr="00E357EC">
        <w:rPr>
          <w:rFonts w:hint="eastAsia"/>
          <w:sz w:val="24"/>
          <w:szCs w:val="24"/>
        </w:rPr>
        <w:t>。</w:t>
      </w:r>
    </w:p>
    <w:p w:rsidR="00716AA0" w:rsidRPr="00E357EC" w:rsidRDefault="00716AA0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2</w:t>
      </w:r>
      <w:r w:rsidRPr="00E357EC">
        <w:rPr>
          <w:rFonts w:hint="eastAsia"/>
          <w:sz w:val="24"/>
          <w:szCs w:val="24"/>
        </w:rPr>
        <w:t>、京津冀</w:t>
      </w:r>
      <w:r w:rsidRPr="00E357EC">
        <w:rPr>
          <w:sz w:val="24"/>
          <w:szCs w:val="24"/>
        </w:rPr>
        <w:t>地区国土空间</w:t>
      </w:r>
      <w:r w:rsidRPr="00E357EC">
        <w:rPr>
          <w:rFonts w:hint="eastAsia"/>
          <w:sz w:val="24"/>
          <w:szCs w:val="24"/>
        </w:rPr>
        <w:t>研究：</w:t>
      </w:r>
      <w:r w:rsidR="00CE10C0" w:rsidRPr="00E357EC">
        <w:rPr>
          <w:rFonts w:hint="eastAsia"/>
          <w:sz w:val="24"/>
          <w:szCs w:val="24"/>
        </w:rPr>
        <w:t>国土</w:t>
      </w:r>
      <w:r w:rsidR="00CE10C0" w:rsidRPr="00E357EC">
        <w:rPr>
          <w:sz w:val="24"/>
          <w:szCs w:val="24"/>
        </w:rPr>
        <w:t>空间规划下的</w:t>
      </w:r>
      <w:r w:rsidRPr="00E357EC">
        <w:rPr>
          <w:sz w:val="24"/>
          <w:szCs w:val="24"/>
        </w:rPr>
        <w:t>城</w:t>
      </w:r>
      <w:r w:rsidR="00710EEC">
        <w:rPr>
          <w:rFonts w:hint="eastAsia"/>
          <w:sz w:val="24"/>
          <w:szCs w:val="24"/>
        </w:rPr>
        <w:t>、</w:t>
      </w:r>
      <w:r w:rsidRPr="00E357EC">
        <w:rPr>
          <w:sz w:val="24"/>
          <w:szCs w:val="24"/>
        </w:rPr>
        <w:t>镇</w:t>
      </w:r>
      <w:r w:rsidR="00710EEC">
        <w:rPr>
          <w:rFonts w:hint="eastAsia"/>
          <w:sz w:val="24"/>
          <w:szCs w:val="24"/>
        </w:rPr>
        <w:t>、</w:t>
      </w:r>
      <w:r w:rsidRPr="00E357EC">
        <w:rPr>
          <w:rFonts w:hint="eastAsia"/>
          <w:sz w:val="24"/>
          <w:szCs w:val="24"/>
        </w:rPr>
        <w:t>村建设</w:t>
      </w:r>
      <w:r w:rsidRPr="00E357EC">
        <w:rPr>
          <w:sz w:val="24"/>
          <w:szCs w:val="24"/>
        </w:rPr>
        <w:t>用地</w:t>
      </w:r>
      <w:r w:rsidR="00C31DD9" w:rsidRPr="00E357EC">
        <w:rPr>
          <w:rFonts w:hint="eastAsia"/>
          <w:sz w:val="24"/>
          <w:szCs w:val="24"/>
        </w:rPr>
        <w:t>和</w:t>
      </w:r>
      <w:r w:rsidR="00C31DD9" w:rsidRPr="00E357EC">
        <w:rPr>
          <w:sz w:val="24"/>
          <w:szCs w:val="24"/>
        </w:rPr>
        <w:t>非建设用地</w:t>
      </w:r>
      <w:r w:rsidRPr="00E357EC">
        <w:rPr>
          <w:sz w:val="24"/>
          <w:szCs w:val="24"/>
        </w:rPr>
        <w:t>的分类识别，</w:t>
      </w:r>
      <w:r w:rsidRPr="00E357EC">
        <w:rPr>
          <w:rFonts w:hint="eastAsia"/>
          <w:sz w:val="24"/>
          <w:szCs w:val="24"/>
        </w:rPr>
        <w:t>城</w:t>
      </w:r>
      <w:r w:rsidRPr="00E357EC">
        <w:rPr>
          <w:sz w:val="24"/>
          <w:szCs w:val="24"/>
        </w:rPr>
        <w:t>、镇、村</w:t>
      </w:r>
      <w:r w:rsidRPr="00E357EC">
        <w:rPr>
          <w:rFonts w:hint="eastAsia"/>
          <w:sz w:val="24"/>
          <w:szCs w:val="24"/>
        </w:rPr>
        <w:t>等</w:t>
      </w:r>
      <w:r w:rsidR="00CE10C0" w:rsidRPr="00E357EC">
        <w:rPr>
          <w:rFonts w:hint="eastAsia"/>
          <w:sz w:val="24"/>
          <w:szCs w:val="24"/>
        </w:rPr>
        <w:t>区域划定</w:t>
      </w:r>
      <w:r w:rsidRPr="00E357EC">
        <w:rPr>
          <w:rFonts w:hint="eastAsia"/>
          <w:sz w:val="24"/>
          <w:szCs w:val="24"/>
        </w:rPr>
        <w:t>研究</w:t>
      </w:r>
      <w:r w:rsidR="00E859B8" w:rsidRPr="00E357EC">
        <w:rPr>
          <w:rFonts w:hint="eastAsia"/>
          <w:sz w:val="24"/>
          <w:szCs w:val="24"/>
        </w:rPr>
        <w:t>等</w:t>
      </w:r>
      <w:r w:rsidRPr="00E357EC">
        <w:rPr>
          <w:sz w:val="24"/>
          <w:szCs w:val="24"/>
        </w:rPr>
        <w:t>。</w:t>
      </w:r>
    </w:p>
    <w:p w:rsidR="00716AA0" w:rsidRPr="00E357EC" w:rsidRDefault="00716AA0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3</w:t>
      </w:r>
      <w:r w:rsidRPr="00E357EC">
        <w:rPr>
          <w:rFonts w:hint="eastAsia"/>
          <w:sz w:val="24"/>
          <w:szCs w:val="24"/>
        </w:rPr>
        <w:t>、</w:t>
      </w:r>
      <w:r w:rsidR="00C31DD9" w:rsidRPr="00E357EC">
        <w:rPr>
          <w:rFonts w:hint="eastAsia"/>
          <w:sz w:val="24"/>
          <w:szCs w:val="24"/>
        </w:rPr>
        <w:t>北京绿色</w:t>
      </w:r>
      <w:r w:rsidR="00C31DD9" w:rsidRPr="00E357EC">
        <w:rPr>
          <w:sz w:val="24"/>
          <w:szCs w:val="24"/>
        </w:rPr>
        <w:t>交通研究</w:t>
      </w:r>
      <w:r w:rsidR="00C31DD9" w:rsidRPr="00E357EC">
        <w:rPr>
          <w:rFonts w:hint="eastAsia"/>
          <w:sz w:val="24"/>
          <w:szCs w:val="24"/>
        </w:rPr>
        <w:t>：绿色</w:t>
      </w:r>
      <w:r w:rsidR="00C31DD9" w:rsidRPr="00E357EC">
        <w:rPr>
          <w:sz w:val="24"/>
          <w:szCs w:val="24"/>
        </w:rPr>
        <w:t>、便捷、共享的</w:t>
      </w:r>
      <w:r w:rsidR="00C31DD9" w:rsidRPr="00E357EC">
        <w:rPr>
          <w:rFonts w:hint="eastAsia"/>
          <w:sz w:val="24"/>
          <w:szCs w:val="24"/>
        </w:rPr>
        <w:t>多层级公共</w:t>
      </w:r>
      <w:r w:rsidR="00C31DD9" w:rsidRPr="00E357EC">
        <w:rPr>
          <w:sz w:val="24"/>
          <w:szCs w:val="24"/>
        </w:rPr>
        <w:t>交通体系优化</w:t>
      </w:r>
      <w:r w:rsidR="00CE10C0" w:rsidRPr="00E357EC">
        <w:rPr>
          <w:rFonts w:hint="eastAsia"/>
          <w:sz w:val="24"/>
          <w:szCs w:val="24"/>
        </w:rPr>
        <w:t>研究</w:t>
      </w:r>
      <w:r w:rsidR="00C31DD9" w:rsidRPr="00E357EC">
        <w:rPr>
          <w:rFonts w:hint="eastAsia"/>
          <w:sz w:val="24"/>
          <w:szCs w:val="24"/>
        </w:rPr>
        <w:t>，北京</w:t>
      </w:r>
      <w:r w:rsidR="00C31DD9" w:rsidRPr="00E357EC">
        <w:rPr>
          <w:sz w:val="24"/>
          <w:szCs w:val="24"/>
        </w:rPr>
        <w:t>轨道交通</w:t>
      </w:r>
      <w:r w:rsidR="00C31DD9" w:rsidRPr="00E357EC">
        <w:rPr>
          <w:rFonts w:hint="eastAsia"/>
          <w:sz w:val="24"/>
          <w:szCs w:val="24"/>
        </w:rPr>
        <w:t>站点周边</w:t>
      </w:r>
      <w:r w:rsidR="00C31DD9" w:rsidRPr="00E357EC">
        <w:rPr>
          <w:sz w:val="24"/>
          <w:szCs w:val="24"/>
        </w:rPr>
        <w:t>用地优化</w:t>
      </w:r>
      <w:r w:rsidR="00CE10C0" w:rsidRPr="00E357EC">
        <w:rPr>
          <w:rFonts w:hint="eastAsia"/>
          <w:sz w:val="24"/>
          <w:szCs w:val="24"/>
        </w:rPr>
        <w:t>研究</w:t>
      </w:r>
      <w:r w:rsidR="00C31DD9" w:rsidRPr="00E357EC">
        <w:rPr>
          <w:rFonts w:hint="eastAsia"/>
          <w:sz w:val="24"/>
          <w:szCs w:val="24"/>
        </w:rPr>
        <w:t>，智能网联汽车及</w:t>
      </w:r>
      <w:r w:rsidR="00C31DD9" w:rsidRPr="00E357EC">
        <w:rPr>
          <w:sz w:val="24"/>
          <w:szCs w:val="24"/>
        </w:rPr>
        <w:t>相关技术在北京的应用</w:t>
      </w:r>
      <w:r w:rsidR="00C31DD9" w:rsidRPr="00E357EC">
        <w:rPr>
          <w:rFonts w:hint="eastAsia"/>
          <w:sz w:val="24"/>
          <w:szCs w:val="24"/>
        </w:rPr>
        <w:t>场景</w:t>
      </w:r>
      <w:r w:rsidR="00243F74" w:rsidRPr="00E357EC">
        <w:rPr>
          <w:rFonts w:hint="eastAsia"/>
          <w:sz w:val="24"/>
          <w:szCs w:val="24"/>
        </w:rPr>
        <w:t>研究</w:t>
      </w:r>
      <w:r w:rsidR="00E859B8" w:rsidRPr="00E357EC">
        <w:rPr>
          <w:rFonts w:hint="eastAsia"/>
          <w:sz w:val="24"/>
          <w:szCs w:val="24"/>
        </w:rPr>
        <w:t>等</w:t>
      </w:r>
      <w:r w:rsidR="00E859B8" w:rsidRPr="00E357EC">
        <w:rPr>
          <w:sz w:val="24"/>
          <w:szCs w:val="24"/>
        </w:rPr>
        <w:t>。</w:t>
      </w:r>
    </w:p>
    <w:p w:rsidR="00716AA0" w:rsidRPr="00E357EC" w:rsidRDefault="00716AA0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4</w:t>
      </w:r>
      <w:r w:rsidRPr="00E357EC">
        <w:rPr>
          <w:rFonts w:hint="eastAsia"/>
          <w:sz w:val="24"/>
          <w:szCs w:val="24"/>
        </w:rPr>
        <w:t>、</w:t>
      </w:r>
      <w:r w:rsidR="00243F74" w:rsidRPr="00E357EC">
        <w:rPr>
          <w:rFonts w:hint="eastAsia"/>
          <w:sz w:val="24"/>
          <w:szCs w:val="24"/>
        </w:rPr>
        <w:t>京津冀</w:t>
      </w:r>
      <w:r w:rsidR="00243F74" w:rsidRPr="00E357EC">
        <w:rPr>
          <w:sz w:val="24"/>
          <w:szCs w:val="24"/>
        </w:rPr>
        <w:t>地区</w:t>
      </w:r>
      <w:r w:rsidRPr="00E357EC">
        <w:rPr>
          <w:sz w:val="24"/>
          <w:szCs w:val="24"/>
        </w:rPr>
        <w:t>文化遗产</w:t>
      </w:r>
      <w:r w:rsidR="00243F74" w:rsidRPr="00E357EC">
        <w:rPr>
          <w:rFonts w:hint="eastAsia"/>
          <w:sz w:val="24"/>
          <w:szCs w:val="24"/>
        </w:rPr>
        <w:t>研究</w:t>
      </w:r>
      <w:r w:rsidR="00243F74" w:rsidRPr="00E357EC">
        <w:rPr>
          <w:sz w:val="24"/>
          <w:szCs w:val="24"/>
        </w:rPr>
        <w:t>：</w:t>
      </w:r>
      <w:r w:rsidR="00243F74" w:rsidRPr="00E357EC">
        <w:rPr>
          <w:rFonts w:hint="eastAsia"/>
          <w:sz w:val="24"/>
          <w:szCs w:val="24"/>
        </w:rPr>
        <w:t>历史</w:t>
      </w:r>
      <w:r w:rsidR="00243F74" w:rsidRPr="00E357EC">
        <w:rPr>
          <w:sz w:val="24"/>
          <w:szCs w:val="24"/>
        </w:rPr>
        <w:t>文化名城、名镇、名村</w:t>
      </w:r>
      <w:r w:rsidR="00243F74" w:rsidRPr="00E357EC">
        <w:rPr>
          <w:rFonts w:hint="eastAsia"/>
          <w:sz w:val="24"/>
          <w:szCs w:val="24"/>
        </w:rPr>
        <w:t>保护相关</w:t>
      </w:r>
      <w:r w:rsidR="00243F74" w:rsidRPr="00E357EC">
        <w:rPr>
          <w:sz w:val="24"/>
          <w:szCs w:val="24"/>
        </w:rPr>
        <w:t>规划、设计、</w:t>
      </w:r>
      <w:r w:rsidR="00243F74" w:rsidRPr="00E357EC">
        <w:rPr>
          <w:rFonts w:hint="eastAsia"/>
          <w:sz w:val="24"/>
          <w:szCs w:val="24"/>
        </w:rPr>
        <w:t>建设</w:t>
      </w:r>
      <w:r w:rsidR="00243F74" w:rsidRPr="00E357EC">
        <w:rPr>
          <w:sz w:val="24"/>
          <w:szCs w:val="24"/>
        </w:rPr>
        <w:t>、运营</w:t>
      </w:r>
      <w:r w:rsidR="00243F74" w:rsidRPr="00E357EC">
        <w:rPr>
          <w:rFonts w:hint="eastAsia"/>
          <w:sz w:val="24"/>
          <w:szCs w:val="24"/>
        </w:rPr>
        <w:t>研究，历史</w:t>
      </w:r>
      <w:r w:rsidR="00243F74" w:rsidRPr="00E357EC">
        <w:rPr>
          <w:sz w:val="24"/>
          <w:szCs w:val="24"/>
        </w:rPr>
        <w:t>建筑</w:t>
      </w:r>
      <w:r w:rsidR="00243F74" w:rsidRPr="00E357EC">
        <w:rPr>
          <w:rFonts w:hint="eastAsia"/>
          <w:sz w:val="24"/>
          <w:szCs w:val="24"/>
        </w:rPr>
        <w:t>的</w:t>
      </w:r>
      <w:r w:rsidR="00243F74" w:rsidRPr="00E357EC">
        <w:rPr>
          <w:sz w:val="24"/>
          <w:szCs w:val="24"/>
        </w:rPr>
        <w:t>修缮</w:t>
      </w:r>
      <w:r w:rsidR="00243F74" w:rsidRPr="00E357EC">
        <w:rPr>
          <w:rFonts w:hint="eastAsia"/>
          <w:sz w:val="24"/>
          <w:szCs w:val="24"/>
        </w:rPr>
        <w:t>标准和</w:t>
      </w:r>
      <w:r w:rsidR="00243F74" w:rsidRPr="00E357EC">
        <w:rPr>
          <w:sz w:val="24"/>
          <w:szCs w:val="24"/>
        </w:rPr>
        <w:t>机制</w:t>
      </w:r>
      <w:r w:rsidR="00243F74" w:rsidRPr="00E357EC">
        <w:rPr>
          <w:rFonts w:hint="eastAsia"/>
          <w:sz w:val="24"/>
          <w:szCs w:val="24"/>
        </w:rPr>
        <w:t>研究</w:t>
      </w:r>
      <w:r w:rsidR="00E357EC">
        <w:rPr>
          <w:rFonts w:hint="eastAsia"/>
          <w:sz w:val="24"/>
          <w:szCs w:val="24"/>
        </w:rPr>
        <w:t>等</w:t>
      </w:r>
      <w:r w:rsidR="00243F74" w:rsidRPr="00E357EC">
        <w:rPr>
          <w:sz w:val="24"/>
          <w:szCs w:val="24"/>
        </w:rPr>
        <w:t>。</w:t>
      </w:r>
    </w:p>
    <w:p w:rsidR="00716AA0" w:rsidRPr="00E357EC" w:rsidRDefault="00716AA0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sz w:val="24"/>
          <w:szCs w:val="24"/>
        </w:rPr>
        <w:t>5</w:t>
      </w:r>
      <w:r w:rsidRPr="00E357EC">
        <w:rPr>
          <w:rFonts w:hint="eastAsia"/>
          <w:sz w:val="24"/>
          <w:szCs w:val="24"/>
        </w:rPr>
        <w:t>、</w:t>
      </w:r>
      <w:r w:rsidRPr="00E357EC">
        <w:rPr>
          <w:sz w:val="24"/>
          <w:szCs w:val="24"/>
        </w:rPr>
        <w:t>城市更新</w:t>
      </w:r>
      <w:r w:rsidR="00243F74" w:rsidRPr="00E357EC">
        <w:rPr>
          <w:rFonts w:hint="eastAsia"/>
          <w:sz w:val="24"/>
          <w:szCs w:val="24"/>
        </w:rPr>
        <w:t>研究</w:t>
      </w:r>
      <w:r w:rsidR="00243F74" w:rsidRPr="00E357EC">
        <w:rPr>
          <w:sz w:val="24"/>
          <w:szCs w:val="24"/>
        </w:rPr>
        <w:t>：</w:t>
      </w:r>
      <w:r w:rsidR="00BF3115" w:rsidRPr="00E357EC">
        <w:rPr>
          <w:rFonts w:hint="eastAsia"/>
          <w:sz w:val="24"/>
          <w:szCs w:val="24"/>
        </w:rPr>
        <w:t>促进</w:t>
      </w:r>
      <w:r w:rsidR="00243F74" w:rsidRPr="00E357EC">
        <w:rPr>
          <w:sz w:val="24"/>
          <w:szCs w:val="24"/>
        </w:rPr>
        <w:t>老</w:t>
      </w:r>
      <w:r w:rsidR="00243F74" w:rsidRPr="00E357EC">
        <w:rPr>
          <w:rFonts w:hint="eastAsia"/>
          <w:sz w:val="24"/>
          <w:szCs w:val="24"/>
        </w:rPr>
        <w:t>城区</w:t>
      </w:r>
      <w:r w:rsidR="00243F74" w:rsidRPr="00E357EC">
        <w:rPr>
          <w:sz w:val="24"/>
          <w:szCs w:val="24"/>
        </w:rPr>
        <w:t>、</w:t>
      </w:r>
      <w:r w:rsidR="00243F74" w:rsidRPr="00E357EC">
        <w:rPr>
          <w:rFonts w:hint="eastAsia"/>
          <w:sz w:val="24"/>
          <w:szCs w:val="24"/>
        </w:rPr>
        <w:t>低效</w:t>
      </w:r>
      <w:r w:rsidR="00243F74" w:rsidRPr="00E357EC">
        <w:rPr>
          <w:sz w:val="24"/>
          <w:szCs w:val="24"/>
        </w:rPr>
        <w:t>工业用地</w:t>
      </w:r>
      <w:r w:rsidR="00243F74" w:rsidRPr="00E357EC">
        <w:rPr>
          <w:rFonts w:hint="eastAsia"/>
          <w:sz w:val="24"/>
          <w:szCs w:val="24"/>
        </w:rPr>
        <w:t>、城中村</w:t>
      </w:r>
      <w:r w:rsidR="00243F74" w:rsidRPr="00E357EC">
        <w:rPr>
          <w:sz w:val="24"/>
          <w:szCs w:val="24"/>
        </w:rPr>
        <w:t>人居质量</w:t>
      </w:r>
      <w:r w:rsidR="00BF3115" w:rsidRPr="00E357EC">
        <w:rPr>
          <w:rFonts w:hint="eastAsia"/>
          <w:sz w:val="24"/>
          <w:szCs w:val="24"/>
        </w:rPr>
        <w:t>提升的体制机制</w:t>
      </w:r>
      <w:r w:rsidR="00BF3115" w:rsidRPr="00E357EC">
        <w:rPr>
          <w:sz w:val="24"/>
          <w:szCs w:val="24"/>
        </w:rPr>
        <w:t>、</w:t>
      </w:r>
      <w:r w:rsidR="00BF3115" w:rsidRPr="00E357EC">
        <w:rPr>
          <w:rFonts w:hint="eastAsia"/>
          <w:sz w:val="24"/>
          <w:szCs w:val="24"/>
        </w:rPr>
        <w:t>社会</w:t>
      </w:r>
      <w:r w:rsidR="00BF3115" w:rsidRPr="00E357EC">
        <w:rPr>
          <w:sz w:val="24"/>
          <w:szCs w:val="24"/>
        </w:rPr>
        <w:t>参与、</w:t>
      </w:r>
      <w:r w:rsidR="00CE10C0" w:rsidRPr="00E357EC">
        <w:rPr>
          <w:rFonts w:hint="eastAsia"/>
          <w:sz w:val="24"/>
          <w:szCs w:val="24"/>
        </w:rPr>
        <w:t>规划</w:t>
      </w:r>
      <w:r w:rsidR="00CE10C0" w:rsidRPr="00E357EC">
        <w:rPr>
          <w:sz w:val="24"/>
          <w:szCs w:val="24"/>
        </w:rPr>
        <w:t>设计</w:t>
      </w:r>
      <w:r w:rsidR="00CE10C0" w:rsidRPr="00E357EC">
        <w:rPr>
          <w:rFonts w:hint="eastAsia"/>
          <w:sz w:val="24"/>
          <w:szCs w:val="24"/>
        </w:rPr>
        <w:t>等</w:t>
      </w:r>
      <w:r w:rsidR="00BF3115" w:rsidRPr="00E357EC">
        <w:rPr>
          <w:sz w:val="24"/>
          <w:szCs w:val="24"/>
        </w:rPr>
        <w:t>研究</w:t>
      </w:r>
      <w:r w:rsidR="00E357EC">
        <w:rPr>
          <w:rFonts w:hint="eastAsia"/>
          <w:sz w:val="24"/>
          <w:szCs w:val="24"/>
        </w:rPr>
        <w:t>等</w:t>
      </w:r>
      <w:r w:rsidR="00CE10C0" w:rsidRPr="00E357EC">
        <w:rPr>
          <w:rFonts w:hint="eastAsia"/>
          <w:sz w:val="24"/>
          <w:szCs w:val="24"/>
        </w:rPr>
        <w:t>。</w:t>
      </w:r>
    </w:p>
    <w:p w:rsidR="00CE10C0" w:rsidRDefault="00CE10C0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sz w:val="24"/>
          <w:szCs w:val="24"/>
        </w:rPr>
        <w:t>6</w:t>
      </w:r>
      <w:r w:rsidRPr="00E357EC">
        <w:rPr>
          <w:rFonts w:hint="eastAsia"/>
          <w:sz w:val="24"/>
          <w:szCs w:val="24"/>
        </w:rPr>
        <w:t>、京津冀</w:t>
      </w:r>
      <w:r w:rsidRPr="00E357EC">
        <w:rPr>
          <w:sz w:val="24"/>
          <w:szCs w:val="24"/>
        </w:rPr>
        <w:t>地区</w:t>
      </w:r>
      <w:r w:rsidRPr="00E357EC">
        <w:rPr>
          <w:rFonts w:hint="eastAsia"/>
          <w:sz w:val="24"/>
          <w:szCs w:val="24"/>
        </w:rPr>
        <w:t>乡村振兴研究</w:t>
      </w:r>
      <w:r w:rsidRPr="00E357EC">
        <w:rPr>
          <w:sz w:val="24"/>
          <w:szCs w:val="24"/>
        </w:rPr>
        <w:t>：</w:t>
      </w:r>
      <w:r w:rsidRPr="00E357EC">
        <w:rPr>
          <w:rFonts w:hint="eastAsia"/>
          <w:sz w:val="24"/>
          <w:szCs w:val="24"/>
        </w:rPr>
        <w:t>村镇更新的</w:t>
      </w:r>
      <w:r w:rsidRPr="00E357EC">
        <w:rPr>
          <w:sz w:val="24"/>
          <w:szCs w:val="24"/>
        </w:rPr>
        <w:t>规划设计技术</w:t>
      </w:r>
      <w:r w:rsidRPr="00E357EC">
        <w:rPr>
          <w:rFonts w:hint="eastAsia"/>
          <w:sz w:val="24"/>
          <w:szCs w:val="24"/>
        </w:rPr>
        <w:t>研究，村镇更新</w:t>
      </w:r>
      <w:r w:rsidRPr="00E357EC">
        <w:rPr>
          <w:sz w:val="24"/>
          <w:szCs w:val="24"/>
        </w:rPr>
        <w:t>的</w:t>
      </w:r>
      <w:r w:rsidRPr="00E357EC">
        <w:rPr>
          <w:rFonts w:hint="eastAsia"/>
          <w:sz w:val="24"/>
          <w:szCs w:val="24"/>
        </w:rPr>
        <w:t>产业</w:t>
      </w:r>
      <w:r w:rsidRPr="00E357EC">
        <w:rPr>
          <w:sz w:val="24"/>
          <w:szCs w:val="24"/>
        </w:rPr>
        <w:t>、</w:t>
      </w:r>
      <w:r w:rsidRPr="00E357EC">
        <w:rPr>
          <w:rFonts w:hint="eastAsia"/>
          <w:sz w:val="24"/>
          <w:szCs w:val="24"/>
        </w:rPr>
        <w:t>人口</w:t>
      </w:r>
      <w:r w:rsidRPr="00E357EC">
        <w:rPr>
          <w:sz w:val="24"/>
          <w:szCs w:val="24"/>
        </w:rPr>
        <w:t>、财税、土地、管理政策</w:t>
      </w:r>
      <w:r w:rsidRPr="00E357EC">
        <w:rPr>
          <w:rFonts w:hint="eastAsia"/>
          <w:sz w:val="24"/>
          <w:szCs w:val="24"/>
        </w:rPr>
        <w:t>研究</w:t>
      </w:r>
      <w:r w:rsidR="00E357EC">
        <w:rPr>
          <w:rFonts w:hint="eastAsia"/>
          <w:sz w:val="24"/>
          <w:szCs w:val="24"/>
        </w:rPr>
        <w:t>等</w:t>
      </w:r>
      <w:r w:rsidRPr="00E357EC">
        <w:rPr>
          <w:rFonts w:hint="eastAsia"/>
          <w:sz w:val="24"/>
          <w:szCs w:val="24"/>
        </w:rPr>
        <w:t>。</w:t>
      </w:r>
    </w:p>
    <w:p w:rsidR="00D43126" w:rsidRPr="00E357EC" w:rsidRDefault="00D43126" w:rsidP="00D43126">
      <w:pPr>
        <w:spacing w:beforeLines="50" w:before="156" w:line="360" w:lineRule="auto"/>
        <w:ind w:firstLineChars="200" w:firstLine="480"/>
        <w:rPr>
          <w:sz w:val="24"/>
          <w:szCs w:val="24"/>
        </w:rPr>
      </w:pPr>
      <w:bookmarkStart w:id="1" w:name="_Hlk25062579"/>
      <w:r>
        <w:rPr>
          <w:rFonts w:hint="eastAsia"/>
          <w:sz w:val="24"/>
          <w:szCs w:val="24"/>
        </w:rPr>
        <w:t>上述</w:t>
      </w:r>
      <w:r>
        <w:rPr>
          <w:sz w:val="24"/>
          <w:szCs w:val="24"/>
        </w:rPr>
        <w:t>领域</w:t>
      </w:r>
      <w:r>
        <w:rPr>
          <w:rFonts w:hint="eastAsia"/>
          <w:sz w:val="24"/>
          <w:szCs w:val="24"/>
        </w:rPr>
        <w:t>鼓励</w:t>
      </w:r>
      <w:r w:rsidRPr="00710EEC">
        <w:rPr>
          <w:rFonts w:hint="eastAsia"/>
          <w:sz w:val="24"/>
          <w:szCs w:val="24"/>
        </w:rPr>
        <w:t>以北京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京津冀地区</w:t>
      </w:r>
      <w:r>
        <w:rPr>
          <w:rFonts w:hint="eastAsia"/>
          <w:sz w:val="24"/>
          <w:szCs w:val="24"/>
        </w:rPr>
        <w:t>或</w:t>
      </w:r>
      <w:r w:rsidRPr="00710EEC">
        <w:rPr>
          <w:rFonts w:hint="eastAsia"/>
          <w:sz w:val="24"/>
          <w:szCs w:val="24"/>
        </w:rPr>
        <w:t>其他</w:t>
      </w:r>
      <w:r>
        <w:rPr>
          <w:rFonts w:hint="eastAsia"/>
          <w:sz w:val="24"/>
          <w:szCs w:val="24"/>
        </w:rPr>
        <w:t>国内外</w:t>
      </w:r>
      <w:r w:rsidRPr="00710EEC">
        <w:rPr>
          <w:rFonts w:hint="eastAsia"/>
          <w:sz w:val="24"/>
          <w:szCs w:val="24"/>
        </w:rPr>
        <w:t>大都市</w:t>
      </w:r>
      <w:r>
        <w:rPr>
          <w:rFonts w:hint="eastAsia"/>
          <w:sz w:val="24"/>
          <w:szCs w:val="24"/>
        </w:rPr>
        <w:t>作为</w:t>
      </w:r>
      <w:r w:rsidRPr="00710EEC">
        <w:rPr>
          <w:rFonts w:hint="eastAsia"/>
          <w:sz w:val="24"/>
          <w:szCs w:val="24"/>
        </w:rPr>
        <w:t>实证案例</w:t>
      </w:r>
      <w:r>
        <w:rPr>
          <w:rFonts w:hint="eastAsia"/>
          <w:sz w:val="24"/>
          <w:szCs w:val="24"/>
        </w:rPr>
        <w:t>的</w:t>
      </w:r>
      <w:r w:rsidRPr="00710EEC">
        <w:rPr>
          <w:rFonts w:hint="eastAsia"/>
          <w:sz w:val="24"/>
          <w:szCs w:val="24"/>
        </w:rPr>
        <w:t>相关理论、政策、实践研究</w:t>
      </w:r>
      <w:r>
        <w:rPr>
          <w:rFonts w:hint="eastAsia"/>
          <w:sz w:val="24"/>
          <w:szCs w:val="24"/>
        </w:rPr>
        <w:t>。</w:t>
      </w:r>
    </w:p>
    <w:bookmarkEnd w:id="1"/>
    <w:p w:rsidR="00716AA0" w:rsidRPr="00E357EC" w:rsidRDefault="00DF1276" w:rsidP="00E357EC">
      <w:pPr>
        <w:spacing w:beforeLines="50" w:before="156" w:line="360" w:lineRule="auto"/>
        <w:ind w:firstLineChars="200" w:firstLine="482"/>
        <w:rPr>
          <w:b/>
          <w:sz w:val="24"/>
          <w:szCs w:val="24"/>
        </w:rPr>
      </w:pPr>
      <w:r w:rsidRPr="00E357EC">
        <w:rPr>
          <w:rFonts w:hint="eastAsia"/>
          <w:b/>
          <w:sz w:val="24"/>
          <w:szCs w:val="24"/>
        </w:rPr>
        <w:t>二</w:t>
      </w:r>
      <w:r w:rsidRPr="00E357EC">
        <w:rPr>
          <w:b/>
          <w:sz w:val="24"/>
          <w:szCs w:val="24"/>
        </w:rPr>
        <w:t>、</w:t>
      </w:r>
      <w:r w:rsidRPr="00E357EC">
        <w:rPr>
          <w:rFonts w:hint="eastAsia"/>
          <w:b/>
          <w:sz w:val="24"/>
          <w:szCs w:val="24"/>
        </w:rPr>
        <w:t>资助</w:t>
      </w:r>
      <w:r w:rsidRPr="00E357EC">
        <w:rPr>
          <w:b/>
          <w:sz w:val="24"/>
          <w:szCs w:val="24"/>
        </w:rPr>
        <w:t>额度</w:t>
      </w:r>
    </w:p>
    <w:p w:rsidR="00DF1276" w:rsidRPr="00E357EC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鼓励跨校、跨院系、跨学科的联合研究和国际合作</w:t>
      </w:r>
      <w:r w:rsidR="00E357EC">
        <w:rPr>
          <w:rFonts w:hint="eastAsia"/>
          <w:sz w:val="24"/>
          <w:szCs w:val="24"/>
        </w:rPr>
        <w:t>，</w:t>
      </w:r>
      <w:r w:rsidRPr="00E357EC">
        <w:rPr>
          <w:rFonts w:hint="eastAsia"/>
          <w:sz w:val="24"/>
          <w:szCs w:val="24"/>
        </w:rPr>
        <w:t>项目期限为</w:t>
      </w:r>
      <w:r w:rsidRPr="00E357EC">
        <w:rPr>
          <w:sz w:val="24"/>
          <w:szCs w:val="24"/>
        </w:rPr>
        <w:t>1</w:t>
      </w:r>
      <w:r w:rsidRPr="00E357EC">
        <w:rPr>
          <w:rFonts w:hint="eastAsia"/>
          <w:sz w:val="24"/>
          <w:szCs w:val="24"/>
        </w:rPr>
        <w:t>年。单个</w:t>
      </w:r>
      <w:r w:rsidRPr="00E357EC">
        <w:rPr>
          <w:rFonts w:hint="eastAsia"/>
          <w:sz w:val="24"/>
          <w:szCs w:val="24"/>
        </w:rPr>
        <w:lastRenderedPageBreak/>
        <w:t>课题资助额度原则上不超过</w:t>
      </w:r>
      <w:r w:rsidRPr="00E357EC">
        <w:rPr>
          <w:sz w:val="24"/>
          <w:szCs w:val="24"/>
        </w:rPr>
        <w:t>5</w:t>
      </w:r>
      <w:r w:rsidRPr="00E357EC">
        <w:rPr>
          <w:rFonts w:hint="eastAsia"/>
          <w:sz w:val="24"/>
          <w:szCs w:val="24"/>
        </w:rPr>
        <w:t>万元，本期资助项目的总数视申请和评审情况而定，以最后公示结果为准。</w:t>
      </w:r>
    </w:p>
    <w:p w:rsidR="00DF1276" w:rsidRPr="00E357EC" w:rsidRDefault="00DF1276" w:rsidP="00E357EC">
      <w:pPr>
        <w:spacing w:beforeLines="50" w:before="156" w:line="360" w:lineRule="auto"/>
        <w:ind w:firstLineChars="200" w:firstLine="482"/>
        <w:rPr>
          <w:b/>
          <w:sz w:val="24"/>
          <w:szCs w:val="24"/>
        </w:rPr>
      </w:pPr>
      <w:r w:rsidRPr="00E357EC">
        <w:rPr>
          <w:rFonts w:hint="eastAsia"/>
          <w:b/>
          <w:sz w:val="24"/>
          <w:szCs w:val="24"/>
        </w:rPr>
        <w:t>三、申请程序</w:t>
      </w:r>
      <w:r w:rsidRPr="00E357EC">
        <w:rPr>
          <w:b/>
          <w:sz w:val="24"/>
          <w:szCs w:val="24"/>
        </w:rPr>
        <w:t>和</w:t>
      </w:r>
      <w:r w:rsidRPr="00E357EC">
        <w:rPr>
          <w:rFonts w:hint="eastAsia"/>
          <w:b/>
          <w:sz w:val="24"/>
          <w:szCs w:val="24"/>
        </w:rPr>
        <w:t>时间</w:t>
      </w:r>
    </w:p>
    <w:p w:rsidR="00DF1276" w:rsidRPr="00E357EC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申请时间自通知发布之日起，截止日期为</w:t>
      </w:r>
      <w:r w:rsidRPr="00E357EC">
        <w:rPr>
          <w:sz w:val="24"/>
          <w:szCs w:val="24"/>
        </w:rPr>
        <w:t>2019</w:t>
      </w:r>
      <w:r w:rsidRPr="00E357EC">
        <w:rPr>
          <w:rFonts w:hint="eastAsia"/>
          <w:sz w:val="24"/>
          <w:szCs w:val="24"/>
        </w:rPr>
        <w:t>年</w:t>
      </w:r>
      <w:r w:rsidRPr="00E357EC">
        <w:rPr>
          <w:sz w:val="24"/>
          <w:szCs w:val="24"/>
        </w:rPr>
        <w:t>12</w:t>
      </w:r>
      <w:r w:rsidRPr="00E357EC">
        <w:rPr>
          <w:rFonts w:hint="eastAsia"/>
          <w:sz w:val="24"/>
          <w:szCs w:val="24"/>
        </w:rPr>
        <w:t>月</w:t>
      </w:r>
      <w:r w:rsidRPr="00E357EC">
        <w:rPr>
          <w:sz w:val="24"/>
          <w:szCs w:val="24"/>
        </w:rPr>
        <w:t>15</w:t>
      </w:r>
      <w:r w:rsidRPr="00E357EC">
        <w:rPr>
          <w:rFonts w:hint="eastAsia"/>
          <w:sz w:val="24"/>
          <w:szCs w:val="24"/>
        </w:rPr>
        <w:t>日（周日）。</w:t>
      </w:r>
    </w:p>
    <w:p w:rsidR="00DF1276" w:rsidRPr="00E357EC" w:rsidRDefault="00E357EC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</w:t>
      </w:r>
      <w:r w:rsidR="00DF1276" w:rsidRPr="00E357EC">
        <w:rPr>
          <w:rFonts w:hint="eastAsia"/>
          <w:sz w:val="24"/>
          <w:szCs w:val="24"/>
        </w:rPr>
        <w:t>者需</w:t>
      </w: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指南研究领域确定课题，</w:t>
      </w:r>
      <w:r w:rsidR="00DF1276" w:rsidRPr="00E357EC">
        <w:rPr>
          <w:rFonts w:hint="eastAsia"/>
          <w:sz w:val="24"/>
          <w:szCs w:val="24"/>
        </w:rPr>
        <w:t>填报《开放课题申请书》，一式三份，签字盖章后提交到</w:t>
      </w:r>
      <w:r w:rsidRPr="00E357EC">
        <w:rPr>
          <w:rFonts w:hint="eastAsia"/>
          <w:sz w:val="24"/>
          <w:szCs w:val="24"/>
        </w:rPr>
        <w:t>清华大学首都区域空间规划研究北京市重点实验室</w:t>
      </w:r>
      <w:r w:rsidR="00DF1276" w:rsidRPr="00E357EC">
        <w:rPr>
          <w:rFonts w:hint="eastAsia"/>
          <w:sz w:val="24"/>
          <w:szCs w:val="24"/>
        </w:rPr>
        <w:t>办公室</w:t>
      </w:r>
      <w:r>
        <w:rPr>
          <w:rFonts w:hint="eastAsia"/>
          <w:sz w:val="24"/>
          <w:szCs w:val="24"/>
        </w:rPr>
        <w:t>（</w:t>
      </w:r>
      <w:r w:rsidR="00D43B1B">
        <w:rPr>
          <w:rFonts w:hint="eastAsia"/>
          <w:sz w:val="24"/>
          <w:szCs w:val="24"/>
        </w:rPr>
        <w:t>邮寄</w:t>
      </w:r>
      <w:r w:rsidR="00D43B1B">
        <w:rPr>
          <w:sz w:val="24"/>
          <w:szCs w:val="24"/>
        </w:rPr>
        <w:t>地址：</w:t>
      </w:r>
      <w:r w:rsidR="00D43B1B" w:rsidRPr="00E357EC">
        <w:rPr>
          <w:sz w:val="24"/>
          <w:szCs w:val="24"/>
        </w:rPr>
        <w:t>北京市清华大学建筑学院南</w:t>
      </w:r>
      <w:r w:rsidR="00D43B1B" w:rsidRPr="00E357EC">
        <w:rPr>
          <w:rFonts w:hint="eastAsia"/>
          <w:sz w:val="24"/>
          <w:szCs w:val="24"/>
        </w:rPr>
        <w:t>200</w:t>
      </w:r>
      <w:r w:rsidR="00D43B1B" w:rsidRPr="00E357EC">
        <w:rPr>
          <w:rFonts w:hint="eastAsia"/>
          <w:sz w:val="24"/>
          <w:szCs w:val="24"/>
        </w:rPr>
        <w:t>，</w:t>
      </w:r>
      <w:r w:rsidR="00D43B1B" w:rsidRPr="00E357EC">
        <w:rPr>
          <w:sz w:val="24"/>
          <w:szCs w:val="24"/>
        </w:rPr>
        <w:t>邮编</w:t>
      </w:r>
      <w:r w:rsidR="00D43B1B" w:rsidRPr="00E357EC">
        <w:rPr>
          <w:rFonts w:hint="eastAsia"/>
          <w:sz w:val="24"/>
          <w:szCs w:val="24"/>
        </w:rPr>
        <w:t>100084</w:t>
      </w:r>
      <w:r>
        <w:rPr>
          <w:rFonts w:hint="eastAsia"/>
          <w:sz w:val="24"/>
          <w:szCs w:val="24"/>
        </w:rPr>
        <w:t>）</w:t>
      </w:r>
      <w:r w:rsidR="00DF1276" w:rsidRPr="00E357EC">
        <w:rPr>
          <w:rFonts w:hint="eastAsia"/>
          <w:sz w:val="24"/>
          <w:szCs w:val="24"/>
        </w:rPr>
        <w:t>，电子版发到</w:t>
      </w:r>
      <w:r>
        <w:rPr>
          <w:sz w:val="24"/>
          <w:szCs w:val="24"/>
        </w:rPr>
        <w:t>c-lab@tsinghua.edu.cn</w:t>
      </w:r>
      <w:r w:rsidR="00DF1276" w:rsidRPr="00E357EC">
        <w:rPr>
          <w:rFonts w:hint="eastAsia"/>
          <w:sz w:val="24"/>
          <w:szCs w:val="24"/>
        </w:rPr>
        <w:t>。</w:t>
      </w:r>
    </w:p>
    <w:p w:rsidR="00DF1276" w:rsidRPr="00E357EC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实验室将组织相关专家对申请材料进行评审，确定资助</w:t>
      </w:r>
      <w:r w:rsidR="00163A7D">
        <w:rPr>
          <w:rFonts w:hint="eastAsia"/>
          <w:sz w:val="24"/>
          <w:szCs w:val="24"/>
        </w:rPr>
        <w:t>课题</w:t>
      </w:r>
      <w:r w:rsidRPr="00E357EC">
        <w:rPr>
          <w:rFonts w:hint="eastAsia"/>
          <w:sz w:val="24"/>
          <w:szCs w:val="24"/>
        </w:rPr>
        <w:t>和金额，评审结果将于</w:t>
      </w:r>
      <w:r w:rsidRPr="00E357EC">
        <w:rPr>
          <w:sz w:val="24"/>
          <w:szCs w:val="24"/>
        </w:rPr>
        <w:t>2020</w:t>
      </w:r>
      <w:r w:rsidRPr="00E357EC">
        <w:rPr>
          <w:rFonts w:hint="eastAsia"/>
          <w:sz w:val="24"/>
          <w:szCs w:val="24"/>
        </w:rPr>
        <w:t>年</w:t>
      </w:r>
      <w:r w:rsidRPr="00E357EC">
        <w:rPr>
          <w:sz w:val="24"/>
          <w:szCs w:val="24"/>
        </w:rPr>
        <w:t>1</w:t>
      </w:r>
      <w:r w:rsidRPr="00E357EC">
        <w:rPr>
          <w:rFonts w:hint="eastAsia"/>
          <w:sz w:val="24"/>
          <w:szCs w:val="24"/>
        </w:rPr>
        <w:t>月</w:t>
      </w:r>
      <w:r w:rsidRPr="00E357EC">
        <w:rPr>
          <w:sz w:val="24"/>
          <w:szCs w:val="24"/>
        </w:rPr>
        <w:t>10</w:t>
      </w:r>
      <w:r w:rsidRPr="00E357EC">
        <w:rPr>
          <w:rFonts w:hint="eastAsia"/>
          <w:sz w:val="24"/>
          <w:szCs w:val="24"/>
        </w:rPr>
        <w:t>日（周五）前公布。</w:t>
      </w:r>
    </w:p>
    <w:p w:rsidR="00CE10C0" w:rsidRPr="00E357EC" w:rsidRDefault="00DF1276" w:rsidP="00E357EC">
      <w:pPr>
        <w:spacing w:beforeLines="50" w:before="156" w:line="360" w:lineRule="auto"/>
        <w:ind w:firstLineChars="200" w:firstLine="482"/>
        <w:rPr>
          <w:b/>
          <w:sz w:val="24"/>
          <w:szCs w:val="24"/>
        </w:rPr>
      </w:pPr>
      <w:r w:rsidRPr="00E357EC">
        <w:rPr>
          <w:rFonts w:hint="eastAsia"/>
          <w:b/>
          <w:sz w:val="24"/>
          <w:szCs w:val="24"/>
        </w:rPr>
        <w:t>四</w:t>
      </w:r>
      <w:r w:rsidRPr="00E357EC">
        <w:rPr>
          <w:b/>
          <w:sz w:val="24"/>
          <w:szCs w:val="24"/>
        </w:rPr>
        <w:t>、</w:t>
      </w:r>
      <w:r w:rsidR="00CE10C0" w:rsidRPr="00E357EC">
        <w:rPr>
          <w:rFonts w:hint="eastAsia"/>
          <w:b/>
          <w:sz w:val="24"/>
          <w:szCs w:val="24"/>
        </w:rPr>
        <w:t>申请条件</w:t>
      </w:r>
    </w:p>
    <w:p w:rsidR="00CE10C0" w:rsidRPr="00E357EC" w:rsidRDefault="00CE10C0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国内外城乡规划</w:t>
      </w:r>
      <w:r w:rsidRPr="00E357EC">
        <w:rPr>
          <w:sz w:val="24"/>
          <w:szCs w:val="24"/>
        </w:rPr>
        <w:t>、社会学、经济学、交通</w:t>
      </w:r>
      <w:r w:rsidRPr="00E357EC">
        <w:rPr>
          <w:rFonts w:hint="eastAsia"/>
          <w:sz w:val="24"/>
          <w:szCs w:val="24"/>
        </w:rPr>
        <w:t>、</w:t>
      </w:r>
      <w:r w:rsidRPr="00E357EC">
        <w:rPr>
          <w:sz w:val="24"/>
          <w:szCs w:val="24"/>
        </w:rPr>
        <w:t>生态学等</w:t>
      </w:r>
      <w:r w:rsidRPr="00E357EC">
        <w:rPr>
          <w:rFonts w:hint="eastAsia"/>
          <w:sz w:val="24"/>
          <w:szCs w:val="24"/>
        </w:rPr>
        <w:t>相关领域的科研人员</w:t>
      </w:r>
      <w:r w:rsidR="00E357EC">
        <w:rPr>
          <w:rFonts w:hint="eastAsia"/>
          <w:sz w:val="24"/>
          <w:szCs w:val="24"/>
        </w:rPr>
        <w:t>，鼓励</w:t>
      </w:r>
      <w:r w:rsidRPr="00E357EC">
        <w:rPr>
          <w:rFonts w:hint="eastAsia"/>
          <w:sz w:val="24"/>
          <w:szCs w:val="24"/>
        </w:rPr>
        <w:t>本科、</w:t>
      </w:r>
      <w:r w:rsidRPr="00E357EC">
        <w:rPr>
          <w:sz w:val="24"/>
          <w:szCs w:val="24"/>
        </w:rPr>
        <w:t>硕士、博士研究生</w:t>
      </w:r>
      <w:r w:rsidRPr="00E357EC">
        <w:rPr>
          <w:rFonts w:hint="eastAsia"/>
          <w:sz w:val="24"/>
          <w:szCs w:val="24"/>
        </w:rPr>
        <w:t>申请，本科、</w:t>
      </w:r>
      <w:r w:rsidRPr="00E357EC">
        <w:rPr>
          <w:sz w:val="24"/>
          <w:szCs w:val="24"/>
        </w:rPr>
        <w:t>硕士、博士研究生</w:t>
      </w:r>
      <w:r w:rsidRPr="00E357EC">
        <w:rPr>
          <w:rFonts w:hint="eastAsia"/>
          <w:sz w:val="24"/>
          <w:szCs w:val="24"/>
        </w:rPr>
        <w:t>申请</w:t>
      </w:r>
      <w:r w:rsidRPr="00E357EC">
        <w:rPr>
          <w:sz w:val="24"/>
          <w:szCs w:val="24"/>
        </w:rPr>
        <w:t>须</w:t>
      </w:r>
      <w:r w:rsidRPr="00E357EC">
        <w:rPr>
          <w:rFonts w:hint="eastAsia"/>
          <w:sz w:val="24"/>
          <w:szCs w:val="24"/>
        </w:rPr>
        <w:t>明确</w:t>
      </w:r>
      <w:r w:rsidRPr="00E357EC">
        <w:rPr>
          <w:sz w:val="24"/>
          <w:szCs w:val="24"/>
        </w:rPr>
        <w:t>指导教师</w:t>
      </w:r>
      <w:r w:rsidRPr="00E357EC">
        <w:rPr>
          <w:rFonts w:hint="eastAsia"/>
          <w:sz w:val="24"/>
          <w:szCs w:val="24"/>
        </w:rPr>
        <w:t>。</w:t>
      </w:r>
    </w:p>
    <w:p w:rsidR="00CE10C0" w:rsidRPr="00E357EC" w:rsidRDefault="00E357EC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申请的课题</w:t>
      </w:r>
      <w:r>
        <w:rPr>
          <w:sz w:val="24"/>
          <w:szCs w:val="24"/>
        </w:rPr>
        <w:t>应</w:t>
      </w:r>
      <w:r w:rsidR="00CE10C0" w:rsidRPr="00E357EC">
        <w:rPr>
          <w:rFonts w:hint="eastAsia"/>
          <w:sz w:val="24"/>
          <w:szCs w:val="24"/>
        </w:rPr>
        <w:t>有创新性和探索性，学术思想新颖，目标明确，研究方案切实可行</w:t>
      </w:r>
      <w:r>
        <w:rPr>
          <w:rFonts w:hint="eastAsia"/>
          <w:sz w:val="24"/>
          <w:szCs w:val="24"/>
        </w:rPr>
        <w:t>，</w:t>
      </w:r>
      <w:r w:rsidR="00CE10C0" w:rsidRPr="00E357EC">
        <w:rPr>
          <w:rFonts w:hint="eastAsia"/>
          <w:sz w:val="24"/>
          <w:szCs w:val="24"/>
        </w:rPr>
        <w:t>鼓励跨学科的联合</w:t>
      </w:r>
      <w:r>
        <w:rPr>
          <w:rFonts w:hint="eastAsia"/>
          <w:sz w:val="24"/>
          <w:szCs w:val="24"/>
        </w:rPr>
        <w:t>申请</w:t>
      </w:r>
      <w:r w:rsidR="00CE10C0" w:rsidRPr="00E357EC">
        <w:rPr>
          <w:rFonts w:hint="eastAsia"/>
          <w:sz w:val="24"/>
          <w:szCs w:val="24"/>
        </w:rPr>
        <w:t>。</w:t>
      </w:r>
    </w:p>
    <w:p w:rsidR="00D43B1B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所申报的课题不能与已批准立项的国家或部门课题内容重复。课题负责人在</w:t>
      </w:r>
      <w:r w:rsidR="00E357EC">
        <w:rPr>
          <w:rFonts w:hint="eastAsia"/>
          <w:sz w:val="24"/>
          <w:szCs w:val="24"/>
        </w:rPr>
        <w:t>本</w:t>
      </w:r>
      <w:r w:rsidRPr="00E357EC">
        <w:rPr>
          <w:rFonts w:hint="eastAsia"/>
          <w:sz w:val="24"/>
          <w:szCs w:val="24"/>
        </w:rPr>
        <w:t>实验室申请</w:t>
      </w:r>
      <w:r w:rsidR="00E357EC">
        <w:rPr>
          <w:rFonts w:hint="eastAsia"/>
          <w:sz w:val="24"/>
          <w:szCs w:val="24"/>
        </w:rPr>
        <w:t>的</w:t>
      </w:r>
      <w:r w:rsidRPr="00E357EC">
        <w:rPr>
          <w:rFonts w:hint="eastAsia"/>
          <w:sz w:val="24"/>
          <w:szCs w:val="24"/>
        </w:rPr>
        <w:t>项目数，连同在研的</w:t>
      </w:r>
      <w:r w:rsidR="00E357EC">
        <w:rPr>
          <w:rFonts w:hint="eastAsia"/>
          <w:sz w:val="24"/>
          <w:szCs w:val="24"/>
        </w:rPr>
        <w:t>开放</w:t>
      </w:r>
      <w:r w:rsidR="00E357EC">
        <w:rPr>
          <w:sz w:val="24"/>
          <w:szCs w:val="24"/>
        </w:rPr>
        <w:t>课题</w:t>
      </w:r>
      <w:r w:rsidRPr="00E357EC">
        <w:rPr>
          <w:rFonts w:hint="eastAsia"/>
          <w:sz w:val="24"/>
          <w:szCs w:val="24"/>
        </w:rPr>
        <w:t>数不得超过一项。</w:t>
      </w:r>
    </w:p>
    <w:p w:rsidR="00D43B1B" w:rsidRPr="00D43B1B" w:rsidRDefault="00D43B1B" w:rsidP="00D43B1B">
      <w:pPr>
        <w:spacing w:beforeLines="50" w:before="156"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>
        <w:rPr>
          <w:b/>
          <w:bCs/>
          <w:sz w:val="24"/>
          <w:szCs w:val="24"/>
        </w:rPr>
        <w:t>、</w:t>
      </w:r>
      <w:r w:rsidRPr="00D43B1B">
        <w:rPr>
          <w:b/>
          <w:bCs/>
          <w:sz w:val="24"/>
          <w:szCs w:val="24"/>
        </w:rPr>
        <w:t>成果要求</w:t>
      </w:r>
    </w:p>
    <w:p w:rsidR="00DF1276" w:rsidRPr="00E357EC" w:rsidRDefault="00D43B1B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D43B1B">
        <w:rPr>
          <w:sz w:val="24"/>
          <w:szCs w:val="24"/>
        </w:rPr>
        <w:t>开放</w:t>
      </w:r>
      <w:r w:rsidR="00163A7D">
        <w:rPr>
          <w:rFonts w:hint="eastAsia"/>
          <w:sz w:val="24"/>
          <w:szCs w:val="24"/>
        </w:rPr>
        <w:t>课题</w:t>
      </w:r>
      <w:r w:rsidRPr="00D43B1B">
        <w:rPr>
          <w:sz w:val="24"/>
          <w:szCs w:val="24"/>
        </w:rPr>
        <w:t>必须以</w:t>
      </w:r>
      <w:r w:rsidR="00163A7D" w:rsidRPr="00D43B1B">
        <w:rPr>
          <w:sz w:val="24"/>
          <w:szCs w:val="24"/>
        </w:rPr>
        <w:t>发表</w:t>
      </w:r>
      <w:r w:rsidR="00163A7D">
        <w:rPr>
          <w:rFonts w:hint="eastAsia"/>
          <w:sz w:val="24"/>
          <w:szCs w:val="24"/>
        </w:rPr>
        <w:t>的</w:t>
      </w:r>
      <w:r w:rsidRPr="00D43B1B">
        <w:rPr>
          <w:rFonts w:hint="eastAsia"/>
          <w:sz w:val="24"/>
          <w:szCs w:val="24"/>
        </w:rPr>
        <w:t>论文</w:t>
      </w:r>
      <w:r w:rsidRPr="00D43B1B">
        <w:rPr>
          <w:sz w:val="24"/>
          <w:szCs w:val="24"/>
        </w:rPr>
        <w:t>为</w:t>
      </w:r>
      <w:r w:rsidR="00163A7D">
        <w:rPr>
          <w:rFonts w:hint="eastAsia"/>
          <w:sz w:val="24"/>
          <w:szCs w:val="24"/>
        </w:rPr>
        <w:t>结题</w:t>
      </w:r>
      <w:r w:rsidRPr="00D43B1B">
        <w:rPr>
          <w:sz w:val="24"/>
          <w:szCs w:val="24"/>
        </w:rPr>
        <w:t>成果</w:t>
      </w:r>
      <w:r w:rsidRPr="00D43B1B">
        <w:rPr>
          <w:rFonts w:hint="eastAsia"/>
          <w:sz w:val="24"/>
          <w:szCs w:val="24"/>
        </w:rPr>
        <w:t>，资助期间要求完成不少于</w:t>
      </w:r>
      <w:r w:rsidRPr="00710EEC">
        <w:rPr>
          <w:rFonts w:hint="eastAsia"/>
          <w:sz w:val="24"/>
          <w:szCs w:val="24"/>
        </w:rPr>
        <w:t>1</w:t>
      </w:r>
      <w:r w:rsidRPr="00710EEC">
        <w:rPr>
          <w:rFonts w:hint="eastAsia"/>
          <w:sz w:val="24"/>
          <w:szCs w:val="24"/>
        </w:rPr>
        <w:t>篇</w:t>
      </w:r>
      <w:r w:rsidRPr="00710EEC">
        <w:rPr>
          <w:rFonts w:hint="eastAsia"/>
          <w:sz w:val="24"/>
          <w:szCs w:val="24"/>
        </w:rPr>
        <w:t>SCI/SSCI</w:t>
      </w:r>
      <w:r w:rsidRPr="00710EEC">
        <w:rPr>
          <w:sz w:val="24"/>
          <w:szCs w:val="24"/>
        </w:rPr>
        <w:t>/</w:t>
      </w:r>
      <w:r w:rsidRPr="00710EEC">
        <w:rPr>
          <w:rFonts w:hint="eastAsia"/>
          <w:sz w:val="24"/>
          <w:szCs w:val="24"/>
        </w:rPr>
        <w:t>CSSCI</w:t>
      </w:r>
      <w:r w:rsidRPr="00710EEC">
        <w:rPr>
          <w:rFonts w:hint="eastAsia"/>
          <w:sz w:val="24"/>
          <w:szCs w:val="24"/>
        </w:rPr>
        <w:t>检索论文</w:t>
      </w:r>
      <w:r w:rsidRPr="00D43B1B">
        <w:rPr>
          <w:rFonts w:hint="eastAsia"/>
          <w:sz w:val="24"/>
          <w:szCs w:val="24"/>
        </w:rPr>
        <w:t>。</w:t>
      </w:r>
      <w:r w:rsidR="00163A7D">
        <w:rPr>
          <w:sz w:val="24"/>
          <w:szCs w:val="24"/>
        </w:rPr>
        <w:t>论文</w:t>
      </w:r>
      <w:r w:rsidRPr="00D43B1B">
        <w:rPr>
          <w:sz w:val="24"/>
          <w:szCs w:val="24"/>
        </w:rPr>
        <w:t>应进行资助标注，</w:t>
      </w:r>
      <w:r w:rsidR="00163A7D" w:rsidRPr="00163A7D">
        <w:rPr>
          <w:rFonts w:hint="eastAsia"/>
          <w:sz w:val="24"/>
          <w:szCs w:val="24"/>
        </w:rPr>
        <w:t>中文标注：</w:t>
      </w:r>
      <w:r w:rsidR="00163A7D" w:rsidRPr="00710EEC">
        <w:rPr>
          <w:rFonts w:hint="eastAsia"/>
          <w:sz w:val="24"/>
          <w:szCs w:val="24"/>
        </w:rPr>
        <w:t>首都区域</w:t>
      </w:r>
      <w:r w:rsidR="00163A7D" w:rsidRPr="00710EEC">
        <w:rPr>
          <w:sz w:val="24"/>
          <w:szCs w:val="24"/>
        </w:rPr>
        <w:t>空间规划研究北京市重点实验室开放课题</w:t>
      </w:r>
      <w:r w:rsidR="00163A7D" w:rsidRPr="00710EEC">
        <w:rPr>
          <w:rFonts w:hint="eastAsia"/>
          <w:sz w:val="24"/>
          <w:szCs w:val="24"/>
        </w:rPr>
        <w:t>资助（课题</w:t>
      </w:r>
      <w:r w:rsidR="00163A7D" w:rsidRPr="00710EEC">
        <w:rPr>
          <w:sz w:val="24"/>
          <w:szCs w:val="24"/>
        </w:rPr>
        <w:t>编号</w:t>
      </w:r>
      <w:r w:rsidR="00163A7D" w:rsidRPr="00710EEC">
        <w:rPr>
          <w:rFonts w:hint="eastAsia"/>
          <w:sz w:val="24"/>
          <w:szCs w:val="24"/>
        </w:rPr>
        <w:t>）</w:t>
      </w:r>
      <w:r w:rsidR="00163A7D" w:rsidRPr="00163A7D">
        <w:rPr>
          <w:rFonts w:hint="eastAsia"/>
          <w:sz w:val="24"/>
          <w:szCs w:val="24"/>
        </w:rPr>
        <w:t>；</w:t>
      </w:r>
      <w:r w:rsidR="00163A7D" w:rsidRPr="00710EEC">
        <w:rPr>
          <w:rFonts w:hint="eastAsia"/>
          <w:sz w:val="24"/>
          <w:szCs w:val="24"/>
        </w:rPr>
        <w:t>英文标注：</w:t>
      </w:r>
      <w:r w:rsidR="00710EEC" w:rsidRPr="00710EEC">
        <w:rPr>
          <w:sz w:val="24"/>
          <w:szCs w:val="24"/>
        </w:rPr>
        <w:t xml:space="preserve">Supported by a grant from Beijing Key Laboratory of </w:t>
      </w:r>
      <w:r w:rsidR="00710EEC" w:rsidRPr="00710EEC">
        <w:rPr>
          <w:rFonts w:hint="eastAsia"/>
          <w:sz w:val="24"/>
          <w:szCs w:val="24"/>
        </w:rPr>
        <w:t xml:space="preserve">Spatial Development </w:t>
      </w:r>
      <w:r w:rsidR="00710EEC" w:rsidRPr="00710EEC">
        <w:rPr>
          <w:sz w:val="24"/>
          <w:szCs w:val="24"/>
        </w:rPr>
        <w:t>for</w:t>
      </w:r>
      <w:r w:rsidR="00710EEC" w:rsidRPr="00710EEC">
        <w:rPr>
          <w:rFonts w:hint="eastAsia"/>
          <w:sz w:val="24"/>
          <w:szCs w:val="24"/>
        </w:rPr>
        <w:t xml:space="preserve"> Capital Region</w:t>
      </w:r>
      <w:r w:rsidR="00163A7D" w:rsidRPr="00710EEC">
        <w:rPr>
          <w:rFonts w:hint="eastAsia"/>
          <w:sz w:val="24"/>
          <w:szCs w:val="24"/>
        </w:rPr>
        <w:t>。</w:t>
      </w:r>
      <w:r w:rsidR="00163A7D" w:rsidRPr="00710EEC">
        <w:rPr>
          <w:rFonts w:hint="eastAsia"/>
          <w:sz w:val="24"/>
          <w:szCs w:val="24"/>
        </w:rPr>
        <w:t xml:space="preserve"> </w:t>
      </w:r>
      <w:r w:rsidR="00163A7D" w:rsidRPr="00E357EC">
        <w:rPr>
          <w:sz w:val="24"/>
          <w:szCs w:val="24"/>
        </w:rPr>
        <w:t xml:space="preserve"> </w:t>
      </w:r>
    </w:p>
    <w:p w:rsidR="00DF1276" w:rsidRPr="00E357EC" w:rsidRDefault="00D43B1B" w:rsidP="00E357EC">
      <w:pPr>
        <w:spacing w:beforeLines="50" w:before="156"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DF1276" w:rsidRPr="00E357EC">
        <w:rPr>
          <w:b/>
          <w:sz w:val="24"/>
          <w:szCs w:val="24"/>
        </w:rPr>
        <w:t>、</w:t>
      </w:r>
      <w:r w:rsidR="00DF1276" w:rsidRPr="00E357EC">
        <w:rPr>
          <w:rFonts w:hint="eastAsia"/>
          <w:b/>
          <w:sz w:val="24"/>
          <w:szCs w:val="24"/>
        </w:rPr>
        <w:t>课题</w:t>
      </w:r>
      <w:r w:rsidR="00DF1276" w:rsidRPr="00E357EC">
        <w:rPr>
          <w:b/>
          <w:sz w:val="24"/>
          <w:szCs w:val="24"/>
        </w:rPr>
        <w:t>实施与</w:t>
      </w:r>
      <w:r w:rsidR="00DF1276" w:rsidRPr="00E357EC">
        <w:rPr>
          <w:rFonts w:hint="eastAsia"/>
          <w:b/>
          <w:sz w:val="24"/>
          <w:szCs w:val="24"/>
        </w:rPr>
        <w:t>结题</w:t>
      </w:r>
    </w:p>
    <w:p w:rsidR="00DF1276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课题批准通知下达后，拨付第一笔课题经费，不超过总经费的</w:t>
      </w:r>
      <w:r w:rsidR="00E357EC">
        <w:rPr>
          <w:sz w:val="24"/>
          <w:szCs w:val="24"/>
        </w:rPr>
        <w:t>60</w:t>
      </w:r>
      <w:r w:rsidRPr="00E357EC">
        <w:rPr>
          <w:sz w:val="24"/>
          <w:szCs w:val="24"/>
        </w:rPr>
        <w:t>%</w:t>
      </w:r>
      <w:r w:rsidR="00E357EC">
        <w:rPr>
          <w:rFonts w:hint="eastAsia"/>
          <w:sz w:val="24"/>
          <w:szCs w:val="24"/>
        </w:rPr>
        <w:t>。</w:t>
      </w:r>
      <w:r w:rsidRPr="00E357EC">
        <w:rPr>
          <w:rFonts w:hint="eastAsia"/>
          <w:sz w:val="24"/>
          <w:szCs w:val="24"/>
        </w:rPr>
        <w:t>课题结</w:t>
      </w:r>
      <w:r w:rsidRPr="00E357EC">
        <w:rPr>
          <w:rFonts w:hint="eastAsia"/>
          <w:sz w:val="24"/>
          <w:szCs w:val="24"/>
        </w:rPr>
        <w:lastRenderedPageBreak/>
        <w:t>题后，通过结题的课题，拨付剩余课题经费。</w:t>
      </w:r>
      <w:r w:rsidR="004F53BB">
        <w:rPr>
          <w:rFonts w:hint="eastAsia"/>
          <w:sz w:val="24"/>
          <w:szCs w:val="24"/>
        </w:rPr>
        <w:t>经费使用应符合清华大学相关财务规定。</w:t>
      </w:r>
    </w:p>
    <w:p w:rsidR="00DF1276" w:rsidRPr="00E357EC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课题</w:t>
      </w:r>
      <w:r w:rsidR="00E357EC">
        <w:rPr>
          <w:rFonts w:hint="eastAsia"/>
          <w:sz w:val="24"/>
          <w:szCs w:val="24"/>
        </w:rPr>
        <w:t>执行半年</w:t>
      </w:r>
      <w:r w:rsidR="00E357EC">
        <w:rPr>
          <w:sz w:val="24"/>
          <w:szCs w:val="24"/>
        </w:rPr>
        <w:t>后，</w:t>
      </w:r>
      <w:r w:rsidR="00E357EC">
        <w:rPr>
          <w:rFonts w:hint="eastAsia"/>
          <w:sz w:val="24"/>
          <w:szCs w:val="24"/>
        </w:rPr>
        <w:t>提交</w:t>
      </w:r>
      <w:r w:rsidR="00163A7D">
        <w:rPr>
          <w:rFonts w:hint="eastAsia"/>
          <w:sz w:val="24"/>
          <w:szCs w:val="24"/>
        </w:rPr>
        <w:t>《</w:t>
      </w:r>
      <w:r w:rsidRPr="00E357EC">
        <w:rPr>
          <w:rFonts w:hint="eastAsia"/>
          <w:sz w:val="24"/>
          <w:szCs w:val="24"/>
        </w:rPr>
        <w:t>中期</w:t>
      </w:r>
      <w:r w:rsidR="00E357EC">
        <w:rPr>
          <w:rFonts w:hint="eastAsia"/>
          <w:sz w:val="24"/>
          <w:szCs w:val="24"/>
        </w:rPr>
        <w:t>研究</w:t>
      </w:r>
      <w:r w:rsidRPr="00E357EC">
        <w:rPr>
          <w:rFonts w:hint="eastAsia"/>
          <w:sz w:val="24"/>
          <w:szCs w:val="24"/>
        </w:rPr>
        <w:t>报告</w:t>
      </w:r>
      <w:r w:rsidR="00163A7D">
        <w:rPr>
          <w:rFonts w:hint="eastAsia"/>
          <w:sz w:val="24"/>
          <w:szCs w:val="24"/>
        </w:rPr>
        <w:t>》</w:t>
      </w:r>
      <w:r w:rsidR="00E357EC">
        <w:rPr>
          <w:rFonts w:hint="eastAsia"/>
          <w:sz w:val="24"/>
          <w:szCs w:val="24"/>
        </w:rPr>
        <w:t>，</w:t>
      </w:r>
      <w:r w:rsidRPr="00E357EC">
        <w:rPr>
          <w:rFonts w:hint="eastAsia"/>
          <w:sz w:val="24"/>
          <w:szCs w:val="24"/>
        </w:rPr>
        <w:t>对于执行情况较差的课题，</w:t>
      </w:r>
      <w:r w:rsidR="00E357EC">
        <w:rPr>
          <w:rFonts w:hint="eastAsia"/>
          <w:sz w:val="24"/>
          <w:szCs w:val="24"/>
        </w:rPr>
        <w:t>实验室</w:t>
      </w:r>
      <w:r w:rsidR="00163A7D">
        <w:rPr>
          <w:rFonts w:hint="eastAsia"/>
          <w:sz w:val="24"/>
          <w:szCs w:val="24"/>
        </w:rPr>
        <w:t>要求改正</w:t>
      </w:r>
      <w:r w:rsidRPr="00E357EC">
        <w:rPr>
          <w:rFonts w:hint="eastAsia"/>
          <w:sz w:val="24"/>
          <w:szCs w:val="24"/>
        </w:rPr>
        <w:t>。</w:t>
      </w:r>
    </w:p>
    <w:p w:rsidR="00DF1276" w:rsidRPr="00E357EC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课题完成后，</w:t>
      </w:r>
      <w:r w:rsidR="00163A7D">
        <w:rPr>
          <w:rFonts w:hint="eastAsia"/>
          <w:sz w:val="24"/>
          <w:szCs w:val="24"/>
        </w:rPr>
        <w:t>提交《</w:t>
      </w:r>
      <w:r w:rsidRPr="00E357EC">
        <w:rPr>
          <w:rFonts w:hint="eastAsia"/>
          <w:sz w:val="24"/>
          <w:szCs w:val="24"/>
        </w:rPr>
        <w:t>结题报告</w:t>
      </w:r>
      <w:r w:rsidR="00163A7D">
        <w:rPr>
          <w:rFonts w:hint="eastAsia"/>
          <w:sz w:val="24"/>
          <w:szCs w:val="24"/>
        </w:rPr>
        <w:t>》</w:t>
      </w:r>
      <w:r w:rsidRPr="00E357EC">
        <w:rPr>
          <w:rFonts w:hint="eastAsia"/>
          <w:sz w:val="24"/>
          <w:szCs w:val="24"/>
        </w:rPr>
        <w:t>，</w:t>
      </w:r>
      <w:r w:rsidR="00D43B1B" w:rsidRPr="00E357EC">
        <w:rPr>
          <w:rFonts w:hint="eastAsia"/>
          <w:sz w:val="24"/>
          <w:szCs w:val="24"/>
        </w:rPr>
        <w:t>报送</w:t>
      </w:r>
      <w:r w:rsidR="00D43B1B">
        <w:rPr>
          <w:rFonts w:hint="eastAsia"/>
          <w:sz w:val="24"/>
          <w:szCs w:val="24"/>
        </w:rPr>
        <w:t>实验室，逾期不按要求提交者，不予拨付剩余</w:t>
      </w:r>
      <w:r w:rsidRPr="00E357EC">
        <w:rPr>
          <w:rFonts w:hint="eastAsia"/>
          <w:sz w:val="24"/>
          <w:szCs w:val="24"/>
        </w:rPr>
        <w:t>课题资助经费，</w:t>
      </w:r>
      <w:r w:rsidR="00163A7D">
        <w:rPr>
          <w:rFonts w:hint="eastAsia"/>
          <w:sz w:val="24"/>
          <w:szCs w:val="24"/>
        </w:rPr>
        <w:t>并</w:t>
      </w:r>
      <w:r w:rsidR="00163A7D">
        <w:rPr>
          <w:sz w:val="24"/>
          <w:szCs w:val="24"/>
        </w:rPr>
        <w:t>退还已拨付的研究经费，</w:t>
      </w:r>
      <w:r w:rsidRPr="00E357EC">
        <w:rPr>
          <w:rFonts w:hint="eastAsia"/>
          <w:sz w:val="24"/>
          <w:szCs w:val="24"/>
        </w:rPr>
        <w:t>取消其申请</w:t>
      </w:r>
      <w:r w:rsidR="00D43B1B">
        <w:rPr>
          <w:rFonts w:hint="eastAsia"/>
          <w:sz w:val="24"/>
          <w:szCs w:val="24"/>
        </w:rPr>
        <w:t>实验室</w:t>
      </w:r>
      <w:r w:rsidR="00163A7D">
        <w:rPr>
          <w:rFonts w:hint="eastAsia"/>
          <w:sz w:val="24"/>
          <w:szCs w:val="24"/>
        </w:rPr>
        <w:t>开放课题</w:t>
      </w:r>
      <w:r w:rsidRPr="00E357EC">
        <w:rPr>
          <w:rFonts w:hint="eastAsia"/>
          <w:sz w:val="24"/>
          <w:szCs w:val="24"/>
        </w:rPr>
        <w:t>的资格。</w:t>
      </w:r>
    </w:p>
    <w:p w:rsidR="00DF1276" w:rsidRPr="00E357EC" w:rsidRDefault="00163A7D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D43B1B">
        <w:rPr>
          <w:rFonts w:hint="eastAsia"/>
          <w:sz w:val="24"/>
          <w:szCs w:val="24"/>
        </w:rPr>
        <w:t>结题</w:t>
      </w:r>
      <w:r w:rsidR="00D43B1B">
        <w:rPr>
          <w:sz w:val="24"/>
          <w:szCs w:val="24"/>
        </w:rPr>
        <w:t>报告</w:t>
      </w:r>
      <w:r>
        <w:rPr>
          <w:rFonts w:hint="eastAsia"/>
          <w:sz w:val="24"/>
          <w:szCs w:val="24"/>
        </w:rPr>
        <w:t>》</w:t>
      </w:r>
      <w:r w:rsidR="00DF1276" w:rsidRPr="00E357EC">
        <w:rPr>
          <w:rFonts w:hint="eastAsia"/>
          <w:sz w:val="24"/>
          <w:szCs w:val="24"/>
        </w:rPr>
        <w:t>材料包括：</w:t>
      </w:r>
    </w:p>
    <w:p w:rsidR="00DF1276" w:rsidRPr="00E357EC" w:rsidRDefault="00D43B1B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F1276" w:rsidRPr="00E357EC">
        <w:rPr>
          <w:rFonts w:hint="eastAsia"/>
          <w:sz w:val="24"/>
          <w:szCs w:val="24"/>
        </w:rPr>
        <w:t>研究工作总结及研究报告；</w:t>
      </w:r>
    </w:p>
    <w:p w:rsidR="00D43B1B" w:rsidRDefault="00D43B1B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DF1276" w:rsidRPr="00E357EC">
        <w:rPr>
          <w:rFonts w:hint="eastAsia"/>
          <w:sz w:val="24"/>
          <w:szCs w:val="24"/>
        </w:rPr>
        <w:t>发表</w:t>
      </w:r>
      <w:r>
        <w:rPr>
          <w:rFonts w:hint="eastAsia"/>
          <w:sz w:val="24"/>
          <w:szCs w:val="24"/>
        </w:rPr>
        <w:t>学术论文的复印件；</w:t>
      </w:r>
    </w:p>
    <w:p w:rsidR="00DF1276" w:rsidRPr="00E357EC" w:rsidRDefault="00D43B1B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）其它</w:t>
      </w:r>
      <w:r>
        <w:rPr>
          <w:sz w:val="24"/>
          <w:szCs w:val="24"/>
        </w:rPr>
        <w:t>成果，</w:t>
      </w:r>
      <w:r>
        <w:rPr>
          <w:rFonts w:hint="eastAsia"/>
          <w:sz w:val="24"/>
          <w:szCs w:val="24"/>
        </w:rPr>
        <w:t>包括</w:t>
      </w:r>
      <w:r w:rsidR="00DF1276" w:rsidRPr="00E357EC">
        <w:rPr>
          <w:rFonts w:hint="eastAsia"/>
          <w:sz w:val="24"/>
          <w:szCs w:val="24"/>
        </w:rPr>
        <w:t>专利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软件著作权</w:t>
      </w:r>
      <w:r>
        <w:rPr>
          <w:rFonts w:hint="eastAsia"/>
          <w:sz w:val="24"/>
          <w:szCs w:val="24"/>
        </w:rPr>
        <w:t>、</w:t>
      </w:r>
      <w:r w:rsidR="00DF1276" w:rsidRPr="00E357EC">
        <w:rPr>
          <w:rFonts w:hint="eastAsia"/>
          <w:sz w:val="24"/>
          <w:szCs w:val="24"/>
        </w:rPr>
        <w:t>获奖证书复印件</w:t>
      </w:r>
      <w:r>
        <w:rPr>
          <w:rFonts w:hint="eastAsia"/>
          <w:sz w:val="24"/>
          <w:szCs w:val="24"/>
        </w:rPr>
        <w:t>等。</w:t>
      </w:r>
    </w:p>
    <w:p w:rsidR="00DF1276" w:rsidRPr="00D43B1B" w:rsidRDefault="00D43B1B" w:rsidP="00E357EC">
      <w:pPr>
        <w:spacing w:beforeLines="50" w:before="156" w:line="360" w:lineRule="auto"/>
        <w:ind w:firstLineChars="200" w:firstLine="482"/>
        <w:rPr>
          <w:b/>
          <w:sz w:val="24"/>
          <w:szCs w:val="24"/>
        </w:rPr>
      </w:pPr>
      <w:r w:rsidRPr="00D43B1B">
        <w:rPr>
          <w:rFonts w:hint="eastAsia"/>
          <w:b/>
          <w:sz w:val="24"/>
          <w:szCs w:val="24"/>
        </w:rPr>
        <w:t>七</w:t>
      </w:r>
      <w:r w:rsidRPr="00D43B1B">
        <w:rPr>
          <w:b/>
          <w:sz w:val="24"/>
          <w:szCs w:val="24"/>
        </w:rPr>
        <w:t>、</w:t>
      </w:r>
      <w:r w:rsidRPr="00D43B1B">
        <w:rPr>
          <w:rFonts w:hint="eastAsia"/>
          <w:b/>
          <w:sz w:val="24"/>
          <w:szCs w:val="24"/>
        </w:rPr>
        <w:t>研究</w:t>
      </w:r>
      <w:r w:rsidRPr="00D43B1B">
        <w:rPr>
          <w:b/>
          <w:sz w:val="24"/>
          <w:szCs w:val="24"/>
        </w:rPr>
        <w:t>内容、计划变更</w:t>
      </w:r>
    </w:p>
    <w:p w:rsidR="00D43B1B" w:rsidRPr="00D43B1B" w:rsidRDefault="00D43B1B" w:rsidP="00D43B1B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研究计划实施中，若改变预定研究目标、研究内容和计划，以及需要提前结题或延长期限，项目负责人须提出报告，经所在</w:t>
      </w:r>
      <w:r w:rsidRPr="00E357EC">
        <w:rPr>
          <w:sz w:val="24"/>
          <w:szCs w:val="24"/>
        </w:rPr>
        <w:t>单位审查签署意见后，报</w:t>
      </w:r>
      <w:r>
        <w:rPr>
          <w:rFonts w:hint="eastAsia"/>
          <w:sz w:val="24"/>
          <w:szCs w:val="24"/>
        </w:rPr>
        <w:t>实验室</w:t>
      </w:r>
      <w:r w:rsidRPr="00E357EC">
        <w:rPr>
          <w:sz w:val="24"/>
          <w:szCs w:val="24"/>
        </w:rPr>
        <w:t>审批。延期结题应提前三个月提交申请，延长时间一般不超过课题研究周期</w:t>
      </w:r>
      <w:r w:rsidRPr="00E357EC">
        <w:rPr>
          <w:sz w:val="24"/>
          <w:szCs w:val="24"/>
        </w:rPr>
        <w:t>50%</w:t>
      </w:r>
      <w:r w:rsidRPr="00E357EC">
        <w:rPr>
          <w:rFonts w:hint="eastAsia"/>
          <w:sz w:val="24"/>
          <w:szCs w:val="24"/>
        </w:rPr>
        <w:t>。</w:t>
      </w:r>
    </w:p>
    <w:p w:rsidR="00DF1276" w:rsidRPr="00163A7D" w:rsidRDefault="00D43B1B" w:rsidP="00E357EC">
      <w:pPr>
        <w:spacing w:beforeLines="50" w:before="156" w:line="360" w:lineRule="auto"/>
        <w:ind w:firstLineChars="200" w:firstLine="482"/>
        <w:rPr>
          <w:b/>
          <w:sz w:val="24"/>
          <w:szCs w:val="24"/>
        </w:rPr>
      </w:pPr>
      <w:r w:rsidRPr="00163A7D">
        <w:rPr>
          <w:rFonts w:hint="eastAsia"/>
          <w:b/>
          <w:sz w:val="24"/>
          <w:szCs w:val="24"/>
        </w:rPr>
        <w:t>八</w:t>
      </w:r>
      <w:r w:rsidRPr="00163A7D">
        <w:rPr>
          <w:b/>
          <w:sz w:val="24"/>
          <w:szCs w:val="24"/>
        </w:rPr>
        <w:t>、</w:t>
      </w:r>
      <w:r w:rsidR="00DF1276" w:rsidRPr="00163A7D">
        <w:rPr>
          <w:rFonts w:hint="eastAsia"/>
          <w:b/>
          <w:sz w:val="24"/>
          <w:szCs w:val="24"/>
        </w:rPr>
        <w:t>成果</w:t>
      </w:r>
      <w:r w:rsidR="00DF1276" w:rsidRPr="00163A7D">
        <w:rPr>
          <w:b/>
          <w:sz w:val="24"/>
          <w:szCs w:val="24"/>
        </w:rPr>
        <w:t>权益</w:t>
      </w:r>
    </w:p>
    <w:p w:rsidR="00DF1276" w:rsidRPr="00E357EC" w:rsidRDefault="00D43B1B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</w:t>
      </w:r>
      <w:r w:rsidR="00DF1276" w:rsidRPr="00E357EC">
        <w:rPr>
          <w:rFonts w:hint="eastAsia"/>
          <w:sz w:val="24"/>
          <w:szCs w:val="24"/>
        </w:rPr>
        <w:t>开放课题成果属</w:t>
      </w:r>
      <w:r>
        <w:rPr>
          <w:rFonts w:hint="eastAsia"/>
          <w:sz w:val="24"/>
          <w:szCs w:val="24"/>
        </w:rPr>
        <w:t>实验室</w:t>
      </w:r>
      <w:r w:rsidR="00DF1276" w:rsidRPr="00E357EC">
        <w:rPr>
          <w:rFonts w:hint="eastAsia"/>
          <w:sz w:val="24"/>
          <w:szCs w:val="24"/>
        </w:rPr>
        <w:t>和课题负责人所在单位共有，享有同等的权益。</w:t>
      </w:r>
    </w:p>
    <w:p w:rsidR="00DF1276" w:rsidRPr="00E357EC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</w:p>
    <w:p w:rsidR="00DF1276" w:rsidRPr="00E357EC" w:rsidRDefault="00DF1276" w:rsidP="00163A7D">
      <w:pPr>
        <w:spacing w:beforeLines="50" w:before="156" w:line="360" w:lineRule="auto"/>
        <w:ind w:firstLineChars="200" w:firstLine="480"/>
        <w:jc w:val="right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联系人</w:t>
      </w:r>
      <w:r w:rsidRPr="00E357EC">
        <w:rPr>
          <w:sz w:val="24"/>
          <w:szCs w:val="24"/>
        </w:rPr>
        <w:t>:</w:t>
      </w:r>
      <w:r w:rsidR="00E357EC" w:rsidRPr="00E357EC">
        <w:rPr>
          <w:rFonts w:hint="eastAsia"/>
          <w:sz w:val="24"/>
          <w:szCs w:val="24"/>
        </w:rPr>
        <w:t>赵亮</w:t>
      </w:r>
    </w:p>
    <w:p w:rsidR="00DF1276" w:rsidRPr="00E357EC" w:rsidRDefault="00DF1276" w:rsidP="00163A7D">
      <w:pPr>
        <w:spacing w:beforeLines="50" w:before="156" w:line="360" w:lineRule="auto"/>
        <w:ind w:firstLineChars="200" w:firstLine="480"/>
        <w:jc w:val="right"/>
        <w:rPr>
          <w:sz w:val="24"/>
          <w:szCs w:val="24"/>
        </w:rPr>
      </w:pPr>
      <w:r w:rsidRPr="00E357EC">
        <w:rPr>
          <w:rFonts w:hint="eastAsia"/>
          <w:sz w:val="24"/>
          <w:szCs w:val="24"/>
        </w:rPr>
        <w:t>电话</w:t>
      </w:r>
      <w:r w:rsidRPr="00E357EC">
        <w:rPr>
          <w:sz w:val="24"/>
          <w:szCs w:val="24"/>
        </w:rPr>
        <w:t>:010-</w:t>
      </w:r>
      <w:r w:rsidR="00E357EC" w:rsidRPr="00E357EC">
        <w:rPr>
          <w:sz w:val="24"/>
          <w:szCs w:val="24"/>
        </w:rPr>
        <w:t>62783328</w:t>
      </w:r>
    </w:p>
    <w:p w:rsidR="00DF1276" w:rsidRPr="00E357EC" w:rsidRDefault="00DF1276" w:rsidP="00163A7D">
      <w:pPr>
        <w:spacing w:beforeLines="50" w:before="156" w:line="360" w:lineRule="auto"/>
        <w:ind w:firstLineChars="200" w:firstLine="480"/>
        <w:jc w:val="right"/>
        <w:rPr>
          <w:sz w:val="24"/>
          <w:szCs w:val="24"/>
        </w:rPr>
      </w:pPr>
      <w:r w:rsidRPr="00E357EC">
        <w:rPr>
          <w:sz w:val="24"/>
          <w:szCs w:val="24"/>
        </w:rPr>
        <w:t xml:space="preserve">E-mail: </w:t>
      </w:r>
      <w:r w:rsidR="00E357EC" w:rsidRPr="00E357EC">
        <w:rPr>
          <w:sz w:val="24"/>
          <w:szCs w:val="24"/>
        </w:rPr>
        <w:t>c-lab</w:t>
      </w:r>
      <w:r w:rsidRPr="00E357EC">
        <w:rPr>
          <w:sz w:val="24"/>
          <w:szCs w:val="24"/>
        </w:rPr>
        <w:t xml:space="preserve">@tsinghua.edu.cn </w:t>
      </w:r>
    </w:p>
    <w:p w:rsidR="00DF1276" w:rsidRPr="00E357EC" w:rsidRDefault="00DF1276" w:rsidP="00E357EC">
      <w:pPr>
        <w:spacing w:beforeLines="50" w:before="156" w:line="360" w:lineRule="auto"/>
        <w:ind w:firstLineChars="200" w:firstLine="480"/>
        <w:rPr>
          <w:sz w:val="24"/>
          <w:szCs w:val="24"/>
        </w:rPr>
      </w:pPr>
    </w:p>
    <w:p w:rsidR="00E357EC" w:rsidRPr="00E357EC" w:rsidRDefault="00163A7D" w:rsidP="00075544">
      <w:pPr>
        <w:spacing w:beforeLines="50" w:before="156"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 w:rsidR="00075544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075544"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日</w:t>
      </w:r>
    </w:p>
    <w:sectPr w:rsidR="00E357EC" w:rsidRPr="00E35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5A" w:rsidRDefault="00EE065A" w:rsidP="004F53BB">
      <w:r>
        <w:separator/>
      </w:r>
    </w:p>
  </w:endnote>
  <w:endnote w:type="continuationSeparator" w:id="0">
    <w:p w:rsidR="00EE065A" w:rsidRDefault="00EE065A" w:rsidP="004F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5A" w:rsidRDefault="00EE065A" w:rsidP="004F53BB">
      <w:r>
        <w:separator/>
      </w:r>
    </w:p>
  </w:footnote>
  <w:footnote w:type="continuationSeparator" w:id="0">
    <w:p w:rsidR="00EE065A" w:rsidRDefault="00EE065A" w:rsidP="004F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0"/>
    <w:rsid w:val="00020D16"/>
    <w:rsid w:val="00075544"/>
    <w:rsid w:val="00163A7D"/>
    <w:rsid w:val="00243F74"/>
    <w:rsid w:val="003E1FBB"/>
    <w:rsid w:val="004768B4"/>
    <w:rsid w:val="00485A7A"/>
    <w:rsid w:val="004F53BB"/>
    <w:rsid w:val="005212A6"/>
    <w:rsid w:val="006344C9"/>
    <w:rsid w:val="006D2C7D"/>
    <w:rsid w:val="00710EEC"/>
    <w:rsid w:val="00716AA0"/>
    <w:rsid w:val="00727C44"/>
    <w:rsid w:val="00984F89"/>
    <w:rsid w:val="00A87D2A"/>
    <w:rsid w:val="00B224AF"/>
    <w:rsid w:val="00BF3115"/>
    <w:rsid w:val="00C31DD9"/>
    <w:rsid w:val="00CE10C0"/>
    <w:rsid w:val="00D43126"/>
    <w:rsid w:val="00D43B1B"/>
    <w:rsid w:val="00DF1276"/>
    <w:rsid w:val="00E357EC"/>
    <w:rsid w:val="00E859B8"/>
    <w:rsid w:val="00EE065A"/>
    <w:rsid w:val="00F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FFBF7-4017-4664-95FD-1625943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AA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5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zhaoliang</dc:creator>
  <cp:keywords/>
  <dc:description/>
  <cp:lastModifiedBy>bu</cp:lastModifiedBy>
  <cp:revision>2</cp:revision>
  <dcterms:created xsi:type="dcterms:W3CDTF">2019-11-20T00:34:00Z</dcterms:created>
  <dcterms:modified xsi:type="dcterms:W3CDTF">2019-11-20T00:34:00Z</dcterms:modified>
</cp:coreProperties>
</file>